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04AB3" w14:textId="74CEB0E4" w:rsidR="00402DE2" w:rsidRPr="00402DE2" w:rsidRDefault="00402DE2" w:rsidP="00402DE2">
      <w:pPr>
        <w:pStyle w:val="NoSpacing"/>
        <w:rPr>
          <w:rFonts w:asciiTheme="minorHAnsi" w:hAnsiTheme="minorHAnsi" w:cstheme="minorHAnsi"/>
          <w:b/>
          <w:bCs/>
          <w:sz w:val="24"/>
          <w:szCs w:val="24"/>
        </w:rPr>
      </w:pPr>
      <w:r w:rsidRPr="00402DE2">
        <w:rPr>
          <w:rFonts w:asciiTheme="minorHAnsi" w:hAnsiTheme="minorHAnsi" w:cstheme="minorHAnsi"/>
          <w:b/>
          <w:bCs/>
          <w:sz w:val="24"/>
          <w:szCs w:val="24"/>
        </w:rPr>
        <w:t xml:space="preserve">Grand Valley State University </w:t>
      </w:r>
      <w:r>
        <w:rPr>
          <w:rFonts w:asciiTheme="minorHAnsi" w:hAnsiTheme="minorHAnsi" w:cstheme="minorHAnsi"/>
          <w:b/>
          <w:bCs/>
          <w:sz w:val="24"/>
          <w:szCs w:val="24"/>
        </w:rPr>
        <w:t xml:space="preserve">Additional </w:t>
      </w:r>
      <w:r w:rsidRPr="00402DE2">
        <w:rPr>
          <w:rFonts w:asciiTheme="minorHAnsi" w:hAnsiTheme="minorHAnsi" w:cstheme="minorHAnsi"/>
          <w:b/>
          <w:bCs/>
          <w:sz w:val="24"/>
          <w:szCs w:val="24"/>
        </w:rPr>
        <w:t>Responses to Questions</w:t>
      </w:r>
      <w:r w:rsidRPr="00402DE2">
        <w:rPr>
          <w:rFonts w:asciiTheme="minorHAnsi" w:hAnsiTheme="minorHAnsi" w:cstheme="minorHAnsi"/>
          <w:b/>
          <w:bCs/>
          <w:sz w:val="24"/>
          <w:szCs w:val="24"/>
        </w:rPr>
        <w:br/>
        <w:t>RFP #224-</w:t>
      </w:r>
      <w:proofErr w:type="gramStart"/>
      <w:r w:rsidRPr="00402DE2">
        <w:rPr>
          <w:rFonts w:asciiTheme="minorHAnsi" w:hAnsiTheme="minorHAnsi" w:cstheme="minorHAnsi"/>
          <w:b/>
          <w:bCs/>
          <w:sz w:val="24"/>
          <w:szCs w:val="24"/>
        </w:rPr>
        <w:t>39  Athletics</w:t>
      </w:r>
      <w:proofErr w:type="gramEnd"/>
      <w:r w:rsidRPr="00402DE2">
        <w:rPr>
          <w:rFonts w:asciiTheme="minorHAnsi" w:hAnsiTheme="minorHAnsi" w:cstheme="minorHAnsi"/>
          <w:b/>
          <w:bCs/>
          <w:sz w:val="24"/>
          <w:szCs w:val="24"/>
        </w:rPr>
        <w:t xml:space="preserve"> Fundraising Study</w:t>
      </w:r>
      <w:r>
        <w:rPr>
          <w:rFonts w:asciiTheme="minorHAnsi" w:hAnsiTheme="minorHAnsi" w:cstheme="minorHAnsi"/>
          <w:b/>
          <w:bCs/>
          <w:sz w:val="24"/>
          <w:szCs w:val="24"/>
        </w:rPr>
        <w:t xml:space="preserve">, </w:t>
      </w:r>
      <w:r w:rsidRPr="00402DE2">
        <w:rPr>
          <w:rFonts w:asciiTheme="minorHAnsi" w:hAnsiTheme="minorHAnsi" w:cstheme="minorHAnsi"/>
          <w:b/>
          <w:bCs/>
          <w:sz w:val="24"/>
          <w:szCs w:val="24"/>
        </w:rPr>
        <w:t xml:space="preserve"> April </w:t>
      </w:r>
      <w:r>
        <w:rPr>
          <w:rFonts w:asciiTheme="minorHAnsi" w:hAnsiTheme="minorHAnsi" w:cstheme="minorHAnsi"/>
          <w:b/>
          <w:bCs/>
          <w:sz w:val="24"/>
          <w:szCs w:val="24"/>
        </w:rPr>
        <w:t>3</w:t>
      </w:r>
      <w:r w:rsidRPr="00402DE2">
        <w:rPr>
          <w:rFonts w:asciiTheme="minorHAnsi" w:hAnsiTheme="minorHAnsi" w:cstheme="minorHAnsi"/>
          <w:b/>
          <w:bCs/>
          <w:sz w:val="24"/>
          <w:szCs w:val="24"/>
        </w:rPr>
        <w:t xml:space="preserve">, 2024 </w:t>
      </w:r>
      <w:r w:rsidRPr="00402DE2">
        <w:rPr>
          <w:rFonts w:asciiTheme="minorHAnsi" w:hAnsiTheme="minorHAnsi" w:cstheme="minorHAnsi"/>
          <w:b/>
          <w:bCs/>
          <w:sz w:val="24"/>
          <w:szCs w:val="24"/>
        </w:rPr>
        <w:br/>
      </w:r>
    </w:p>
    <w:p w14:paraId="40C7BD82" w14:textId="6D286573" w:rsidR="00C03E8A" w:rsidRPr="00402DE2" w:rsidRDefault="00C03E8A" w:rsidP="00402DE2">
      <w:pPr>
        <w:pStyle w:val="NoSpacing"/>
        <w:numPr>
          <w:ilvl w:val="0"/>
          <w:numId w:val="2"/>
        </w:numPr>
        <w:ind w:left="360"/>
        <w:rPr>
          <w:rFonts w:asciiTheme="minorHAnsi" w:eastAsia="Times New Roman" w:hAnsiTheme="minorHAnsi" w:cstheme="minorHAnsi"/>
          <w:b/>
          <w:bCs/>
          <w:sz w:val="24"/>
          <w:szCs w:val="24"/>
        </w:rPr>
      </w:pPr>
      <w:r w:rsidRPr="00402DE2">
        <w:rPr>
          <w:rFonts w:asciiTheme="minorHAnsi" w:eastAsia="Times New Roman" w:hAnsiTheme="minorHAnsi" w:cstheme="minorHAnsi"/>
          <w:b/>
          <w:bCs/>
          <w:sz w:val="24"/>
          <w:szCs w:val="24"/>
        </w:rPr>
        <w:t>For context, can you share a few high-level priorities within GVSU Athletics, whether fundraising, performance, wellness, infrastructure, compliance and/or the student-athlete experience related?</w:t>
      </w:r>
    </w:p>
    <w:p w14:paraId="159568B5" w14:textId="77777777" w:rsidR="00C03E8A" w:rsidRPr="00402DE2" w:rsidRDefault="00C03E8A" w:rsidP="00402DE2">
      <w:pPr>
        <w:pStyle w:val="NoSpacing"/>
        <w:rPr>
          <w:rFonts w:asciiTheme="minorHAnsi" w:eastAsia="Times New Roman" w:hAnsiTheme="minorHAnsi" w:cstheme="minorHAnsi"/>
          <w:sz w:val="24"/>
          <w:szCs w:val="24"/>
        </w:rPr>
      </w:pPr>
    </w:p>
    <w:p w14:paraId="38F9C0B7" w14:textId="01F8C342" w:rsidR="00C03E8A" w:rsidRPr="00402DE2" w:rsidRDefault="004C7247" w:rsidP="00402DE2">
      <w:pPr>
        <w:pStyle w:val="NoSpacing"/>
        <w:ind w:left="360"/>
        <w:rPr>
          <w:rFonts w:asciiTheme="minorHAnsi" w:eastAsia="Times New Roman" w:hAnsiTheme="minorHAnsi" w:cstheme="minorHAnsi"/>
          <w:sz w:val="24"/>
          <w:szCs w:val="24"/>
        </w:rPr>
      </w:pPr>
      <w:r w:rsidRPr="00402DE2">
        <w:rPr>
          <w:rFonts w:asciiTheme="minorHAnsi" w:eastAsia="Times New Roman" w:hAnsiTheme="minorHAnsi" w:cstheme="minorHAnsi"/>
          <w:sz w:val="24"/>
          <w:szCs w:val="24"/>
        </w:rPr>
        <w:t xml:space="preserve">Grand Valley State University Athletics’ is committed to our students having an exceptional student-athlete experience where they are winning in their sport, in their studies, and then in life after Grand Valley. It is about preparing the whole student for what life may have in store for them. </w:t>
      </w:r>
    </w:p>
    <w:p w14:paraId="234BAC7C" w14:textId="77777777" w:rsidR="004C7247" w:rsidRPr="00402DE2" w:rsidRDefault="004C7247" w:rsidP="00402DE2">
      <w:pPr>
        <w:pStyle w:val="NoSpacing"/>
        <w:ind w:left="360"/>
        <w:rPr>
          <w:rFonts w:asciiTheme="minorHAnsi" w:eastAsia="Times New Roman" w:hAnsiTheme="minorHAnsi" w:cstheme="minorHAnsi"/>
          <w:sz w:val="24"/>
          <w:szCs w:val="24"/>
        </w:rPr>
      </w:pPr>
    </w:p>
    <w:p w14:paraId="1C15C01B" w14:textId="7860A1D0" w:rsidR="00BC300C" w:rsidRPr="00402DE2" w:rsidRDefault="004C7247" w:rsidP="00402DE2">
      <w:pPr>
        <w:pStyle w:val="NoSpacing"/>
        <w:ind w:left="360"/>
        <w:rPr>
          <w:rFonts w:asciiTheme="minorHAnsi" w:eastAsia="Times New Roman" w:hAnsiTheme="minorHAnsi" w:cstheme="minorHAnsi"/>
          <w:sz w:val="24"/>
          <w:szCs w:val="24"/>
        </w:rPr>
      </w:pPr>
      <w:r w:rsidRPr="00402DE2">
        <w:rPr>
          <w:rFonts w:asciiTheme="minorHAnsi" w:eastAsia="Times New Roman" w:hAnsiTheme="minorHAnsi" w:cstheme="minorHAnsi"/>
          <w:sz w:val="24"/>
          <w:szCs w:val="24"/>
        </w:rPr>
        <w:t xml:space="preserve">Athletics is also interested in growing and increasing fundraising support for athletics. </w:t>
      </w:r>
      <w:r w:rsidR="00BC300C" w:rsidRPr="00402DE2">
        <w:rPr>
          <w:rFonts w:asciiTheme="minorHAnsi" w:eastAsia="Times New Roman" w:hAnsiTheme="minorHAnsi" w:cstheme="minorHAnsi"/>
          <w:sz w:val="24"/>
          <w:szCs w:val="24"/>
        </w:rPr>
        <w:t xml:space="preserve">The priority is to increase annual fundraising to support all aspects of athletic department operations such as food for our Fuel Hub, small projects like locker room renovations, equipment purchases, </w:t>
      </w:r>
      <w:r w:rsidR="005B6696" w:rsidRPr="00402DE2">
        <w:rPr>
          <w:rFonts w:asciiTheme="minorHAnsi" w:eastAsia="Times New Roman" w:hAnsiTheme="minorHAnsi" w:cstheme="minorHAnsi"/>
          <w:sz w:val="24"/>
          <w:szCs w:val="24"/>
        </w:rPr>
        <w:t>to supplement basic operating costs</w:t>
      </w:r>
      <w:r w:rsidR="0020594D" w:rsidRPr="00402DE2">
        <w:rPr>
          <w:rFonts w:asciiTheme="minorHAnsi" w:eastAsia="Times New Roman" w:hAnsiTheme="minorHAnsi" w:cstheme="minorHAnsi"/>
          <w:sz w:val="24"/>
          <w:szCs w:val="24"/>
        </w:rPr>
        <w:t>,</w:t>
      </w:r>
      <w:r w:rsidR="005B6696" w:rsidRPr="00402DE2">
        <w:rPr>
          <w:rFonts w:asciiTheme="minorHAnsi" w:eastAsia="Times New Roman" w:hAnsiTheme="minorHAnsi" w:cstheme="minorHAnsi"/>
          <w:sz w:val="24"/>
          <w:szCs w:val="24"/>
        </w:rPr>
        <w:t xml:space="preserve"> </w:t>
      </w:r>
      <w:r w:rsidR="00BC300C" w:rsidRPr="00402DE2">
        <w:rPr>
          <w:rFonts w:asciiTheme="minorHAnsi" w:eastAsia="Times New Roman" w:hAnsiTheme="minorHAnsi" w:cstheme="minorHAnsi"/>
          <w:sz w:val="24"/>
          <w:szCs w:val="24"/>
        </w:rPr>
        <w:t xml:space="preserve">special </w:t>
      </w:r>
      <w:r w:rsidR="005809B6" w:rsidRPr="00402DE2">
        <w:rPr>
          <w:rFonts w:asciiTheme="minorHAnsi" w:eastAsia="Times New Roman" w:hAnsiTheme="minorHAnsi" w:cstheme="minorHAnsi"/>
          <w:sz w:val="24"/>
          <w:szCs w:val="24"/>
        </w:rPr>
        <w:t>international</w:t>
      </w:r>
      <w:r w:rsidR="0020594D" w:rsidRPr="00402DE2">
        <w:rPr>
          <w:rFonts w:asciiTheme="minorHAnsi" w:eastAsia="Times New Roman" w:hAnsiTheme="minorHAnsi" w:cstheme="minorHAnsi"/>
          <w:sz w:val="24"/>
          <w:szCs w:val="24"/>
        </w:rPr>
        <w:t xml:space="preserve"> </w:t>
      </w:r>
      <w:r w:rsidR="00BC300C" w:rsidRPr="00402DE2">
        <w:rPr>
          <w:rFonts w:asciiTheme="minorHAnsi" w:eastAsia="Times New Roman" w:hAnsiTheme="minorHAnsi" w:cstheme="minorHAnsi"/>
          <w:sz w:val="24"/>
          <w:szCs w:val="24"/>
        </w:rPr>
        <w:t>trips</w:t>
      </w:r>
      <w:r w:rsidR="0020594D" w:rsidRPr="00402DE2">
        <w:rPr>
          <w:rFonts w:asciiTheme="minorHAnsi" w:eastAsia="Times New Roman" w:hAnsiTheme="minorHAnsi" w:cstheme="minorHAnsi"/>
          <w:sz w:val="24"/>
          <w:szCs w:val="24"/>
        </w:rPr>
        <w:t>, and other opportunities</w:t>
      </w:r>
      <w:r w:rsidR="00BC300C" w:rsidRPr="00402DE2">
        <w:rPr>
          <w:rFonts w:asciiTheme="minorHAnsi" w:eastAsia="Times New Roman" w:hAnsiTheme="minorHAnsi" w:cstheme="minorHAnsi"/>
          <w:sz w:val="24"/>
          <w:szCs w:val="24"/>
        </w:rPr>
        <w:t xml:space="preserve">. </w:t>
      </w:r>
    </w:p>
    <w:p w14:paraId="6B8D4527" w14:textId="7C642B37" w:rsidR="00C03E8A" w:rsidRPr="00402DE2" w:rsidRDefault="00C03E8A" w:rsidP="00402DE2">
      <w:pPr>
        <w:pStyle w:val="NoSpacing"/>
        <w:rPr>
          <w:rFonts w:asciiTheme="minorHAnsi" w:eastAsia="Times New Roman" w:hAnsiTheme="minorHAnsi" w:cstheme="minorHAnsi"/>
          <w:sz w:val="24"/>
          <w:szCs w:val="24"/>
        </w:rPr>
      </w:pPr>
    </w:p>
    <w:p w14:paraId="51DE1BE8" w14:textId="77777777" w:rsidR="005809B6" w:rsidRPr="00402DE2" w:rsidRDefault="005809B6" w:rsidP="00402DE2">
      <w:pPr>
        <w:pStyle w:val="NoSpacing"/>
        <w:rPr>
          <w:rFonts w:asciiTheme="minorHAnsi" w:eastAsia="Times New Roman" w:hAnsiTheme="minorHAnsi" w:cstheme="minorHAnsi"/>
          <w:sz w:val="24"/>
          <w:szCs w:val="24"/>
        </w:rPr>
      </w:pPr>
    </w:p>
    <w:p w14:paraId="25A2EC4B" w14:textId="47108225" w:rsidR="00C03E8A" w:rsidRPr="00402DE2" w:rsidRDefault="00C03E8A" w:rsidP="00402DE2">
      <w:pPr>
        <w:pStyle w:val="NoSpacing"/>
        <w:numPr>
          <w:ilvl w:val="0"/>
          <w:numId w:val="2"/>
        </w:numPr>
        <w:ind w:left="360"/>
        <w:rPr>
          <w:rFonts w:asciiTheme="minorHAnsi" w:eastAsia="Times New Roman" w:hAnsiTheme="minorHAnsi" w:cstheme="minorHAnsi"/>
          <w:b/>
          <w:bCs/>
          <w:sz w:val="24"/>
          <w:szCs w:val="24"/>
        </w:rPr>
      </w:pPr>
      <w:r w:rsidRPr="00402DE2">
        <w:rPr>
          <w:rFonts w:asciiTheme="minorHAnsi" w:eastAsia="Times New Roman" w:hAnsiTheme="minorHAnsi" w:cstheme="minorHAnsi"/>
          <w:b/>
          <w:bCs/>
          <w:sz w:val="24"/>
          <w:szCs w:val="24"/>
        </w:rPr>
        <w:t xml:space="preserve">Does a working affiliation exist between the GVSU Athletics Fund and AHEAD initiative (pending its “Donor Collective” status)? </w:t>
      </w:r>
    </w:p>
    <w:p w14:paraId="5A691353" w14:textId="77777777" w:rsidR="00C03E8A" w:rsidRPr="00402DE2" w:rsidRDefault="00C03E8A" w:rsidP="00402DE2">
      <w:pPr>
        <w:pStyle w:val="NoSpacing"/>
        <w:rPr>
          <w:rFonts w:asciiTheme="minorHAnsi" w:eastAsia="Times New Roman" w:hAnsiTheme="minorHAnsi" w:cstheme="minorHAnsi"/>
          <w:sz w:val="24"/>
          <w:szCs w:val="24"/>
        </w:rPr>
      </w:pPr>
    </w:p>
    <w:p w14:paraId="2F3685B4" w14:textId="7AC515BB" w:rsidR="00BC300C" w:rsidRPr="00402DE2" w:rsidRDefault="00BC300C" w:rsidP="00402DE2">
      <w:pPr>
        <w:pStyle w:val="NoSpacing"/>
        <w:ind w:left="360"/>
        <w:rPr>
          <w:rFonts w:asciiTheme="minorHAnsi" w:eastAsia="Times New Roman" w:hAnsiTheme="minorHAnsi" w:cstheme="minorHAnsi"/>
          <w:sz w:val="24"/>
          <w:szCs w:val="24"/>
        </w:rPr>
      </w:pPr>
      <w:r w:rsidRPr="00402DE2">
        <w:rPr>
          <w:rFonts w:asciiTheme="minorHAnsi" w:eastAsia="Times New Roman" w:hAnsiTheme="minorHAnsi" w:cstheme="minorHAnsi"/>
          <w:sz w:val="24"/>
          <w:szCs w:val="24"/>
        </w:rPr>
        <w:t>The AHEAD initiative is not connected to the GV Athletic Fund</w:t>
      </w:r>
      <w:r w:rsidR="005B6696" w:rsidRPr="00402DE2">
        <w:rPr>
          <w:rFonts w:asciiTheme="minorHAnsi" w:eastAsia="Times New Roman" w:hAnsiTheme="minorHAnsi" w:cstheme="minorHAnsi"/>
          <w:sz w:val="24"/>
          <w:szCs w:val="24"/>
        </w:rPr>
        <w:t>.</w:t>
      </w:r>
      <w:r w:rsidR="0020594D" w:rsidRPr="00402DE2">
        <w:rPr>
          <w:rFonts w:asciiTheme="minorHAnsi" w:eastAsia="Times New Roman" w:hAnsiTheme="minorHAnsi" w:cstheme="minorHAnsi"/>
          <w:sz w:val="24"/>
          <w:szCs w:val="24"/>
        </w:rPr>
        <w:t xml:space="preserve"> The AHEAD Initiative was connected to N</w:t>
      </w:r>
      <w:r w:rsidR="005809B6" w:rsidRPr="00402DE2">
        <w:rPr>
          <w:rFonts w:asciiTheme="minorHAnsi" w:eastAsia="Times New Roman" w:hAnsiTheme="minorHAnsi" w:cstheme="minorHAnsi"/>
          <w:sz w:val="24"/>
          <w:szCs w:val="24"/>
        </w:rPr>
        <w:t>.</w:t>
      </w:r>
      <w:r w:rsidR="0020594D" w:rsidRPr="00402DE2">
        <w:rPr>
          <w:rFonts w:asciiTheme="minorHAnsi" w:eastAsia="Times New Roman" w:hAnsiTheme="minorHAnsi" w:cstheme="minorHAnsi"/>
          <w:sz w:val="24"/>
          <w:szCs w:val="24"/>
        </w:rPr>
        <w:t>I</w:t>
      </w:r>
      <w:r w:rsidR="005809B6" w:rsidRPr="00402DE2">
        <w:rPr>
          <w:rFonts w:asciiTheme="minorHAnsi" w:eastAsia="Times New Roman" w:hAnsiTheme="minorHAnsi" w:cstheme="minorHAnsi"/>
          <w:sz w:val="24"/>
          <w:szCs w:val="24"/>
        </w:rPr>
        <w:t>.</w:t>
      </w:r>
      <w:r w:rsidR="0020594D" w:rsidRPr="00402DE2">
        <w:rPr>
          <w:rFonts w:asciiTheme="minorHAnsi" w:eastAsia="Times New Roman" w:hAnsiTheme="minorHAnsi" w:cstheme="minorHAnsi"/>
          <w:sz w:val="24"/>
          <w:szCs w:val="24"/>
        </w:rPr>
        <w:t>L</w:t>
      </w:r>
      <w:r w:rsidR="005809B6" w:rsidRPr="00402DE2">
        <w:rPr>
          <w:rFonts w:asciiTheme="minorHAnsi" w:eastAsia="Times New Roman" w:hAnsiTheme="minorHAnsi" w:cstheme="minorHAnsi"/>
          <w:sz w:val="24"/>
          <w:szCs w:val="24"/>
        </w:rPr>
        <w:t>.</w:t>
      </w:r>
      <w:r w:rsidR="0020594D" w:rsidRPr="00402DE2">
        <w:rPr>
          <w:rFonts w:asciiTheme="minorHAnsi" w:eastAsia="Times New Roman" w:hAnsiTheme="minorHAnsi" w:cstheme="minorHAnsi"/>
          <w:sz w:val="24"/>
          <w:szCs w:val="24"/>
        </w:rPr>
        <w:t>, but this has evolved and changed. Athletics is</w:t>
      </w:r>
      <w:r w:rsidR="005B6696" w:rsidRPr="00402DE2">
        <w:rPr>
          <w:rFonts w:asciiTheme="minorHAnsi" w:eastAsia="Times New Roman" w:hAnsiTheme="minorHAnsi" w:cstheme="minorHAnsi"/>
          <w:sz w:val="24"/>
          <w:szCs w:val="24"/>
        </w:rPr>
        <w:t xml:space="preserve"> </w:t>
      </w:r>
      <w:r w:rsidR="0020594D" w:rsidRPr="00402DE2">
        <w:rPr>
          <w:rFonts w:asciiTheme="minorHAnsi" w:eastAsia="Times New Roman" w:hAnsiTheme="minorHAnsi" w:cstheme="minorHAnsi"/>
          <w:sz w:val="24"/>
          <w:szCs w:val="24"/>
        </w:rPr>
        <w:t>helping</w:t>
      </w:r>
      <w:r w:rsidR="005B6696" w:rsidRPr="00402DE2">
        <w:rPr>
          <w:rFonts w:asciiTheme="minorHAnsi" w:eastAsia="Times New Roman" w:hAnsiTheme="minorHAnsi" w:cstheme="minorHAnsi"/>
          <w:sz w:val="24"/>
          <w:szCs w:val="24"/>
        </w:rPr>
        <w:t xml:space="preserve"> student-athletes navigate the N</w:t>
      </w:r>
      <w:r w:rsidR="005809B6" w:rsidRPr="00402DE2">
        <w:rPr>
          <w:rFonts w:asciiTheme="minorHAnsi" w:eastAsia="Times New Roman" w:hAnsiTheme="minorHAnsi" w:cstheme="minorHAnsi"/>
          <w:sz w:val="24"/>
          <w:szCs w:val="24"/>
        </w:rPr>
        <w:t>.</w:t>
      </w:r>
      <w:r w:rsidR="005B6696" w:rsidRPr="00402DE2">
        <w:rPr>
          <w:rFonts w:asciiTheme="minorHAnsi" w:eastAsia="Times New Roman" w:hAnsiTheme="minorHAnsi" w:cstheme="minorHAnsi"/>
          <w:sz w:val="24"/>
          <w:szCs w:val="24"/>
        </w:rPr>
        <w:t>I</w:t>
      </w:r>
      <w:r w:rsidR="005809B6" w:rsidRPr="00402DE2">
        <w:rPr>
          <w:rFonts w:asciiTheme="minorHAnsi" w:eastAsia="Times New Roman" w:hAnsiTheme="minorHAnsi" w:cstheme="minorHAnsi"/>
          <w:sz w:val="24"/>
          <w:szCs w:val="24"/>
        </w:rPr>
        <w:t>.</w:t>
      </w:r>
      <w:r w:rsidR="005B6696" w:rsidRPr="00402DE2">
        <w:rPr>
          <w:rFonts w:asciiTheme="minorHAnsi" w:eastAsia="Times New Roman" w:hAnsiTheme="minorHAnsi" w:cstheme="minorHAnsi"/>
          <w:sz w:val="24"/>
          <w:szCs w:val="24"/>
        </w:rPr>
        <w:t>L</w:t>
      </w:r>
      <w:r w:rsidR="005809B6" w:rsidRPr="00402DE2">
        <w:rPr>
          <w:rFonts w:asciiTheme="minorHAnsi" w:eastAsia="Times New Roman" w:hAnsiTheme="minorHAnsi" w:cstheme="minorHAnsi"/>
          <w:sz w:val="24"/>
          <w:szCs w:val="24"/>
        </w:rPr>
        <w:t>.</w:t>
      </w:r>
      <w:r w:rsidR="005B6696" w:rsidRPr="00402DE2">
        <w:rPr>
          <w:rFonts w:asciiTheme="minorHAnsi" w:eastAsia="Times New Roman" w:hAnsiTheme="minorHAnsi" w:cstheme="minorHAnsi"/>
          <w:sz w:val="24"/>
          <w:szCs w:val="24"/>
        </w:rPr>
        <w:t xml:space="preserve"> world</w:t>
      </w:r>
      <w:r w:rsidR="0020594D" w:rsidRPr="00402DE2">
        <w:rPr>
          <w:rFonts w:asciiTheme="minorHAnsi" w:eastAsia="Times New Roman" w:hAnsiTheme="minorHAnsi" w:cstheme="minorHAnsi"/>
          <w:sz w:val="24"/>
          <w:szCs w:val="24"/>
        </w:rPr>
        <w:t>.</w:t>
      </w:r>
    </w:p>
    <w:p w14:paraId="21C79582" w14:textId="77777777" w:rsidR="004C7247" w:rsidRPr="00402DE2" w:rsidRDefault="004C7247" w:rsidP="00402DE2">
      <w:pPr>
        <w:pStyle w:val="NoSpacing"/>
        <w:rPr>
          <w:rFonts w:asciiTheme="minorHAnsi" w:eastAsia="Times New Roman" w:hAnsiTheme="minorHAnsi" w:cstheme="minorHAnsi"/>
          <w:sz w:val="24"/>
          <w:szCs w:val="24"/>
        </w:rPr>
      </w:pPr>
    </w:p>
    <w:p w14:paraId="0F72DB0E" w14:textId="77777777" w:rsidR="003103FB" w:rsidRPr="00402DE2" w:rsidRDefault="003103FB" w:rsidP="00402DE2">
      <w:pPr>
        <w:pStyle w:val="NoSpacing"/>
        <w:rPr>
          <w:rFonts w:asciiTheme="minorHAnsi" w:eastAsia="Times New Roman" w:hAnsiTheme="minorHAnsi" w:cstheme="minorHAnsi"/>
          <w:sz w:val="24"/>
          <w:szCs w:val="24"/>
        </w:rPr>
      </w:pPr>
    </w:p>
    <w:p w14:paraId="764FCE49" w14:textId="4CB0CC19" w:rsidR="00C03E8A" w:rsidRPr="00402DE2" w:rsidRDefault="00C03E8A" w:rsidP="00402DE2">
      <w:pPr>
        <w:pStyle w:val="NoSpacing"/>
        <w:numPr>
          <w:ilvl w:val="0"/>
          <w:numId w:val="2"/>
        </w:numPr>
        <w:ind w:left="360"/>
        <w:rPr>
          <w:rFonts w:asciiTheme="minorHAnsi" w:eastAsia="Times New Roman" w:hAnsiTheme="minorHAnsi" w:cstheme="minorHAnsi"/>
          <w:b/>
          <w:bCs/>
          <w:sz w:val="24"/>
          <w:szCs w:val="24"/>
        </w:rPr>
      </w:pPr>
      <w:r w:rsidRPr="00402DE2">
        <w:rPr>
          <w:rFonts w:asciiTheme="minorHAnsi" w:eastAsia="Times New Roman" w:hAnsiTheme="minorHAnsi" w:cstheme="minorHAnsi"/>
          <w:b/>
          <w:bCs/>
          <w:sz w:val="24"/>
          <w:szCs w:val="24"/>
        </w:rPr>
        <w:t xml:space="preserve">Is there significant external development experience among the GVSU Athletics Administration &amp; Support Staff? </w:t>
      </w:r>
    </w:p>
    <w:p w14:paraId="0577546D" w14:textId="77777777" w:rsidR="00C03E8A" w:rsidRPr="00402DE2" w:rsidRDefault="00C03E8A" w:rsidP="00402DE2">
      <w:pPr>
        <w:pStyle w:val="NoSpacing"/>
        <w:rPr>
          <w:rFonts w:asciiTheme="minorHAnsi" w:eastAsia="Times New Roman" w:hAnsiTheme="minorHAnsi" w:cstheme="minorHAnsi"/>
          <w:sz w:val="24"/>
          <w:szCs w:val="24"/>
        </w:rPr>
      </w:pPr>
    </w:p>
    <w:p w14:paraId="51AFDA35" w14:textId="40FB10EC" w:rsidR="00C03E8A" w:rsidRPr="00402DE2" w:rsidRDefault="00C03E8A" w:rsidP="00402DE2">
      <w:pPr>
        <w:pStyle w:val="NoSpacing"/>
        <w:ind w:left="360"/>
        <w:rPr>
          <w:rFonts w:asciiTheme="minorHAnsi" w:eastAsia="Times New Roman" w:hAnsiTheme="minorHAnsi" w:cstheme="minorHAnsi"/>
          <w:sz w:val="24"/>
          <w:szCs w:val="24"/>
        </w:rPr>
      </w:pPr>
      <w:r w:rsidRPr="00402DE2">
        <w:rPr>
          <w:rFonts w:asciiTheme="minorHAnsi" w:eastAsia="Times New Roman" w:hAnsiTheme="minorHAnsi" w:cstheme="minorHAnsi"/>
          <w:sz w:val="24"/>
          <w:szCs w:val="24"/>
        </w:rPr>
        <w:t>Grand Valley State University’s Athletics administration and support staff</w:t>
      </w:r>
      <w:r w:rsidR="0020594D" w:rsidRPr="00402DE2">
        <w:rPr>
          <w:rFonts w:asciiTheme="minorHAnsi" w:eastAsia="Times New Roman" w:hAnsiTheme="minorHAnsi" w:cstheme="minorHAnsi"/>
          <w:sz w:val="24"/>
          <w:szCs w:val="24"/>
        </w:rPr>
        <w:t xml:space="preserve"> </w:t>
      </w:r>
      <w:r w:rsidR="00BC300C" w:rsidRPr="00402DE2">
        <w:rPr>
          <w:rFonts w:asciiTheme="minorHAnsi" w:eastAsia="Times New Roman" w:hAnsiTheme="minorHAnsi" w:cstheme="minorHAnsi"/>
          <w:sz w:val="24"/>
          <w:szCs w:val="24"/>
        </w:rPr>
        <w:t>connect</w:t>
      </w:r>
      <w:r w:rsidR="003103FB" w:rsidRPr="00402DE2">
        <w:rPr>
          <w:rFonts w:asciiTheme="minorHAnsi" w:eastAsia="Times New Roman" w:hAnsiTheme="minorHAnsi" w:cstheme="minorHAnsi"/>
          <w:sz w:val="24"/>
          <w:szCs w:val="24"/>
        </w:rPr>
        <w:t>s</w:t>
      </w:r>
      <w:r w:rsidR="00BC300C" w:rsidRPr="00402DE2">
        <w:rPr>
          <w:rFonts w:asciiTheme="minorHAnsi" w:eastAsia="Times New Roman" w:hAnsiTheme="minorHAnsi" w:cstheme="minorHAnsi"/>
          <w:sz w:val="24"/>
          <w:szCs w:val="24"/>
        </w:rPr>
        <w:t xml:space="preserve"> potential donors through relationship building and events (i</w:t>
      </w:r>
      <w:r w:rsidR="0020594D" w:rsidRPr="00402DE2">
        <w:rPr>
          <w:rFonts w:asciiTheme="minorHAnsi" w:eastAsia="Times New Roman" w:hAnsiTheme="minorHAnsi" w:cstheme="minorHAnsi"/>
          <w:sz w:val="24"/>
          <w:szCs w:val="24"/>
        </w:rPr>
        <w:t>.</w:t>
      </w:r>
      <w:r w:rsidR="00BC300C" w:rsidRPr="00402DE2">
        <w:rPr>
          <w:rFonts w:asciiTheme="minorHAnsi" w:eastAsia="Times New Roman" w:hAnsiTheme="minorHAnsi" w:cstheme="minorHAnsi"/>
          <w:sz w:val="24"/>
          <w:szCs w:val="24"/>
        </w:rPr>
        <w:t xml:space="preserve">e. </w:t>
      </w:r>
      <w:r w:rsidR="0020594D" w:rsidRPr="00402DE2">
        <w:rPr>
          <w:rFonts w:asciiTheme="minorHAnsi" w:eastAsia="Times New Roman" w:hAnsiTheme="minorHAnsi" w:cstheme="minorHAnsi"/>
          <w:sz w:val="24"/>
          <w:szCs w:val="24"/>
        </w:rPr>
        <w:t>g</w:t>
      </w:r>
      <w:r w:rsidR="00BC300C" w:rsidRPr="00402DE2">
        <w:rPr>
          <w:rFonts w:asciiTheme="minorHAnsi" w:eastAsia="Times New Roman" w:hAnsiTheme="minorHAnsi" w:cstheme="minorHAnsi"/>
          <w:sz w:val="24"/>
          <w:szCs w:val="24"/>
        </w:rPr>
        <w:t>olf outings</w:t>
      </w:r>
      <w:r w:rsidR="003103FB" w:rsidRPr="00402DE2">
        <w:rPr>
          <w:rFonts w:asciiTheme="minorHAnsi" w:eastAsia="Times New Roman" w:hAnsiTheme="minorHAnsi" w:cstheme="minorHAnsi"/>
          <w:sz w:val="24"/>
          <w:szCs w:val="24"/>
        </w:rPr>
        <w:t xml:space="preserve">) </w:t>
      </w:r>
      <w:r w:rsidR="00BC300C" w:rsidRPr="00402DE2">
        <w:rPr>
          <w:rFonts w:asciiTheme="minorHAnsi" w:eastAsia="Times New Roman" w:hAnsiTheme="minorHAnsi" w:cstheme="minorHAnsi"/>
          <w:sz w:val="24"/>
          <w:szCs w:val="24"/>
        </w:rPr>
        <w:t xml:space="preserve">to raise money. </w:t>
      </w:r>
      <w:r w:rsidR="0020594D" w:rsidRPr="00402DE2">
        <w:rPr>
          <w:rFonts w:asciiTheme="minorHAnsi" w:eastAsia="Times New Roman" w:hAnsiTheme="minorHAnsi" w:cstheme="minorHAnsi"/>
          <w:sz w:val="24"/>
          <w:szCs w:val="24"/>
        </w:rPr>
        <w:t>Athletics</w:t>
      </w:r>
      <w:r w:rsidR="00BC300C" w:rsidRPr="00402DE2">
        <w:rPr>
          <w:rFonts w:asciiTheme="minorHAnsi" w:eastAsia="Times New Roman" w:hAnsiTheme="minorHAnsi" w:cstheme="minorHAnsi"/>
          <w:sz w:val="24"/>
          <w:szCs w:val="24"/>
        </w:rPr>
        <w:t xml:space="preserve"> build</w:t>
      </w:r>
      <w:r w:rsidR="003103FB" w:rsidRPr="00402DE2">
        <w:rPr>
          <w:rFonts w:asciiTheme="minorHAnsi" w:eastAsia="Times New Roman" w:hAnsiTheme="minorHAnsi" w:cstheme="minorHAnsi"/>
          <w:sz w:val="24"/>
          <w:szCs w:val="24"/>
        </w:rPr>
        <w:t>s</w:t>
      </w:r>
      <w:r w:rsidR="00BC300C" w:rsidRPr="00402DE2">
        <w:rPr>
          <w:rFonts w:asciiTheme="minorHAnsi" w:eastAsia="Times New Roman" w:hAnsiTheme="minorHAnsi" w:cstheme="minorHAnsi"/>
          <w:sz w:val="24"/>
          <w:szCs w:val="24"/>
        </w:rPr>
        <w:t xml:space="preserve"> relationships, cultivate</w:t>
      </w:r>
      <w:r w:rsidR="003103FB" w:rsidRPr="00402DE2">
        <w:rPr>
          <w:rFonts w:asciiTheme="minorHAnsi" w:eastAsia="Times New Roman" w:hAnsiTheme="minorHAnsi" w:cstheme="minorHAnsi"/>
          <w:sz w:val="24"/>
          <w:szCs w:val="24"/>
        </w:rPr>
        <w:t>s</w:t>
      </w:r>
      <w:r w:rsidR="00BC300C" w:rsidRPr="00402DE2">
        <w:rPr>
          <w:rFonts w:asciiTheme="minorHAnsi" w:eastAsia="Times New Roman" w:hAnsiTheme="minorHAnsi" w:cstheme="minorHAnsi"/>
          <w:sz w:val="24"/>
          <w:szCs w:val="24"/>
        </w:rPr>
        <w:t xml:space="preserve"> those relationships, make</w:t>
      </w:r>
      <w:r w:rsidR="003103FB" w:rsidRPr="00402DE2">
        <w:rPr>
          <w:rFonts w:asciiTheme="minorHAnsi" w:eastAsia="Times New Roman" w:hAnsiTheme="minorHAnsi" w:cstheme="minorHAnsi"/>
          <w:sz w:val="24"/>
          <w:szCs w:val="24"/>
        </w:rPr>
        <w:t>s</w:t>
      </w:r>
      <w:r w:rsidR="00BC300C" w:rsidRPr="00402DE2">
        <w:rPr>
          <w:rFonts w:asciiTheme="minorHAnsi" w:eastAsia="Times New Roman" w:hAnsiTheme="minorHAnsi" w:cstheme="minorHAnsi"/>
          <w:sz w:val="24"/>
          <w:szCs w:val="24"/>
        </w:rPr>
        <w:t xml:space="preserve"> asks, and thank</w:t>
      </w:r>
      <w:r w:rsidR="003103FB" w:rsidRPr="00402DE2">
        <w:rPr>
          <w:rFonts w:asciiTheme="minorHAnsi" w:eastAsia="Times New Roman" w:hAnsiTheme="minorHAnsi" w:cstheme="minorHAnsi"/>
          <w:sz w:val="24"/>
          <w:szCs w:val="24"/>
        </w:rPr>
        <w:t>s</w:t>
      </w:r>
      <w:r w:rsidR="00BC300C" w:rsidRPr="00402DE2">
        <w:rPr>
          <w:rFonts w:asciiTheme="minorHAnsi" w:eastAsia="Times New Roman" w:hAnsiTheme="minorHAnsi" w:cstheme="minorHAnsi"/>
          <w:sz w:val="24"/>
          <w:szCs w:val="24"/>
        </w:rPr>
        <w:t xml:space="preserve"> </w:t>
      </w:r>
      <w:r w:rsidR="0020594D" w:rsidRPr="00402DE2">
        <w:rPr>
          <w:rFonts w:asciiTheme="minorHAnsi" w:eastAsia="Times New Roman" w:hAnsiTheme="minorHAnsi" w:cstheme="minorHAnsi"/>
          <w:sz w:val="24"/>
          <w:szCs w:val="24"/>
        </w:rPr>
        <w:t>individuals for their support</w:t>
      </w:r>
      <w:r w:rsidR="00BC300C" w:rsidRPr="00402DE2">
        <w:rPr>
          <w:rFonts w:asciiTheme="minorHAnsi" w:eastAsia="Times New Roman" w:hAnsiTheme="minorHAnsi" w:cstheme="minorHAnsi"/>
          <w:sz w:val="24"/>
          <w:szCs w:val="24"/>
        </w:rPr>
        <w:t xml:space="preserve">.  </w:t>
      </w:r>
    </w:p>
    <w:p w14:paraId="69392E7E" w14:textId="77777777" w:rsidR="00C03E8A" w:rsidRPr="00402DE2" w:rsidRDefault="00C03E8A" w:rsidP="00402DE2">
      <w:pPr>
        <w:pStyle w:val="NoSpacing"/>
        <w:rPr>
          <w:rFonts w:asciiTheme="minorHAnsi" w:eastAsia="Times New Roman" w:hAnsiTheme="minorHAnsi" w:cstheme="minorHAnsi"/>
          <w:sz w:val="24"/>
          <w:szCs w:val="24"/>
        </w:rPr>
      </w:pPr>
    </w:p>
    <w:p w14:paraId="6D66A385" w14:textId="77777777" w:rsidR="003103FB" w:rsidRPr="00402DE2" w:rsidRDefault="003103FB" w:rsidP="00402DE2">
      <w:pPr>
        <w:pStyle w:val="NoSpacing"/>
        <w:rPr>
          <w:rFonts w:asciiTheme="minorHAnsi" w:eastAsia="Times New Roman" w:hAnsiTheme="minorHAnsi" w:cstheme="minorHAnsi"/>
          <w:sz w:val="24"/>
          <w:szCs w:val="24"/>
        </w:rPr>
      </w:pPr>
    </w:p>
    <w:p w14:paraId="6EA9CCF0" w14:textId="24D4D89F" w:rsidR="00C03E8A" w:rsidRPr="00402DE2" w:rsidRDefault="00C03E8A" w:rsidP="00402DE2">
      <w:pPr>
        <w:pStyle w:val="NoSpacing"/>
        <w:numPr>
          <w:ilvl w:val="0"/>
          <w:numId w:val="2"/>
        </w:numPr>
        <w:ind w:left="360"/>
        <w:rPr>
          <w:rFonts w:asciiTheme="minorHAnsi" w:eastAsia="Times New Roman" w:hAnsiTheme="minorHAnsi" w:cstheme="minorHAnsi"/>
          <w:b/>
          <w:bCs/>
          <w:sz w:val="24"/>
          <w:szCs w:val="24"/>
        </w:rPr>
      </w:pPr>
      <w:r w:rsidRPr="00402DE2">
        <w:rPr>
          <w:rFonts w:asciiTheme="minorHAnsi" w:eastAsia="Times New Roman" w:hAnsiTheme="minorHAnsi" w:cstheme="minorHAnsi"/>
          <w:b/>
          <w:bCs/>
          <w:sz w:val="24"/>
          <w:szCs w:val="24"/>
        </w:rPr>
        <w:t>Are peer institutions for this assessment limited to the Division II landscape, or is there a desire to survey relevant FBS and/or FCS institutions (i.e., those generating significant revenue from and/or funds directed towards Football &amp; Men’s Basketball)?</w:t>
      </w:r>
    </w:p>
    <w:p w14:paraId="4FDB6605" w14:textId="77777777" w:rsidR="00C03E8A" w:rsidRPr="00402DE2" w:rsidRDefault="00C03E8A" w:rsidP="00402DE2">
      <w:pPr>
        <w:pStyle w:val="NoSpacing"/>
        <w:rPr>
          <w:rFonts w:asciiTheme="minorHAnsi" w:eastAsia="Times New Roman" w:hAnsiTheme="minorHAnsi" w:cstheme="minorHAnsi"/>
          <w:sz w:val="24"/>
          <w:szCs w:val="24"/>
        </w:rPr>
      </w:pPr>
    </w:p>
    <w:p w14:paraId="6E537187" w14:textId="19CF4E49" w:rsidR="003103FB" w:rsidRPr="00402DE2" w:rsidRDefault="00C03E8A" w:rsidP="00402DE2">
      <w:pPr>
        <w:pStyle w:val="NoSpacing"/>
        <w:ind w:left="360"/>
        <w:rPr>
          <w:rFonts w:asciiTheme="minorHAnsi" w:eastAsia="Times New Roman" w:hAnsiTheme="minorHAnsi" w:cstheme="minorHAnsi"/>
          <w:sz w:val="24"/>
          <w:szCs w:val="24"/>
        </w:rPr>
      </w:pPr>
      <w:r w:rsidRPr="00402DE2">
        <w:rPr>
          <w:rFonts w:asciiTheme="minorHAnsi" w:eastAsia="Times New Roman" w:hAnsiTheme="minorHAnsi" w:cstheme="minorHAnsi"/>
          <w:sz w:val="24"/>
          <w:szCs w:val="24"/>
        </w:rPr>
        <w:t>Grand Valley State University’s Athletic Division is uniquely positioned in that we lead Division I</w:t>
      </w:r>
      <w:r w:rsidR="004C7247" w:rsidRPr="00402DE2">
        <w:rPr>
          <w:rFonts w:asciiTheme="minorHAnsi" w:eastAsia="Times New Roman" w:hAnsiTheme="minorHAnsi" w:cstheme="minorHAnsi"/>
          <w:sz w:val="24"/>
          <w:szCs w:val="24"/>
        </w:rPr>
        <w:t>I</w:t>
      </w:r>
      <w:r w:rsidRPr="00402DE2">
        <w:rPr>
          <w:rFonts w:asciiTheme="minorHAnsi" w:eastAsia="Times New Roman" w:hAnsiTheme="minorHAnsi" w:cstheme="minorHAnsi"/>
          <w:sz w:val="24"/>
          <w:szCs w:val="24"/>
        </w:rPr>
        <w:t xml:space="preserve">. </w:t>
      </w:r>
      <w:r w:rsidR="003103FB" w:rsidRPr="00402DE2">
        <w:rPr>
          <w:rFonts w:asciiTheme="minorHAnsi" w:eastAsia="Times New Roman" w:hAnsiTheme="minorHAnsi" w:cstheme="minorHAnsi"/>
          <w:sz w:val="24"/>
          <w:szCs w:val="24"/>
        </w:rPr>
        <w:t>We</w:t>
      </w:r>
      <w:r w:rsidR="00BC300C" w:rsidRPr="00402DE2">
        <w:rPr>
          <w:rFonts w:asciiTheme="minorHAnsi" w:eastAsia="Times New Roman" w:hAnsiTheme="minorHAnsi" w:cstheme="minorHAnsi"/>
          <w:sz w:val="24"/>
          <w:szCs w:val="24"/>
        </w:rPr>
        <w:t xml:space="preserve"> would expect th</w:t>
      </w:r>
      <w:r w:rsidR="003103FB" w:rsidRPr="00402DE2">
        <w:rPr>
          <w:rFonts w:asciiTheme="minorHAnsi" w:eastAsia="Times New Roman" w:hAnsiTheme="minorHAnsi" w:cstheme="minorHAnsi"/>
          <w:sz w:val="24"/>
          <w:szCs w:val="24"/>
        </w:rPr>
        <w:t>e consultant</w:t>
      </w:r>
      <w:r w:rsidR="00BC300C" w:rsidRPr="00402DE2">
        <w:rPr>
          <w:rFonts w:asciiTheme="minorHAnsi" w:eastAsia="Times New Roman" w:hAnsiTheme="minorHAnsi" w:cstheme="minorHAnsi"/>
          <w:sz w:val="24"/>
          <w:szCs w:val="24"/>
        </w:rPr>
        <w:t xml:space="preserve"> to determine </w:t>
      </w:r>
      <w:r w:rsidR="003103FB" w:rsidRPr="00402DE2">
        <w:rPr>
          <w:rFonts w:asciiTheme="minorHAnsi" w:eastAsia="Times New Roman" w:hAnsiTheme="minorHAnsi" w:cstheme="minorHAnsi"/>
          <w:sz w:val="24"/>
          <w:szCs w:val="24"/>
        </w:rPr>
        <w:t>which universities are exceeding in athletic fundraising</w:t>
      </w:r>
      <w:r w:rsidR="00BC300C" w:rsidRPr="00402DE2">
        <w:rPr>
          <w:rFonts w:asciiTheme="minorHAnsi" w:eastAsia="Times New Roman" w:hAnsiTheme="minorHAnsi" w:cstheme="minorHAnsi"/>
          <w:sz w:val="24"/>
          <w:szCs w:val="24"/>
        </w:rPr>
        <w:t xml:space="preserve"> regardless of division. </w:t>
      </w:r>
      <w:r w:rsidR="003103FB" w:rsidRPr="00402DE2">
        <w:rPr>
          <w:rFonts w:asciiTheme="minorHAnsi" w:eastAsia="Times New Roman" w:hAnsiTheme="minorHAnsi" w:cstheme="minorHAnsi"/>
          <w:sz w:val="24"/>
          <w:szCs w:val="24"/>
        </w:rPr>
        <w:t xml:space="preserve">We would prefer </w:t>
      </w:r>
      <w:r w:rsidR="00BC300C" w:rsidRPr="00402DE2">
        <w:rPr>
          <w:rFonts w:asciiTheme="minorHAnsi" w:eastAsia="Times New Roman" w:hAnsiTheme="minorHAnsi" w:cstheme="minorHAnsi"/>
          <w:sz w:val="24"/>
          <w:szCs w:val="24"/>
        </w:rPr>
        <w:t>not</w:t>
      </w:r>
      <w:r w:rsidR="003103FB" w:rsidRPr="00402DE2">
        <w:rPr>
          <w:rFonts w:asciiTheme="minorHAnsi" w:eastAsia="Times New Roman" w:hAnsiTheme="minorHAnsi" w:cstheme="minorHAnsi"/>
          <w:sz w:val="24"/>
          <w:szCs w:val="24"/>
        </w:rPr>
        <w:t xml:space="preserve"> to</w:t>
      </w:r>
      <w:r w:rsidR="00BC300C" w:rsidRPr="00402DE2">
        <w:rPr>
          <w:rFonts w:asciiTheme="minorHAnsi" w:eastAsia="Times New Roman" w:hAnsiTheme="minorHAnsi" w:cstheme="minorHAnsi"/>
          <w:sz w:val="24"/>
          <w:szCs w:val="24"/>
        </w:rPr>
        <w:t xml:space="preserve"> focus on anyone above FCS, but certainly could be another Division II institution who has a great working relationship with their development office and/or has athletic dedicated fundraiser within the department and/or operates a high </w:t>
      </w:r>
      <w:r w:rsidR="003103FB" w:rsidRPr="00402DE2">
        <w:rPr>
          <w:rFonts w:asciiTheme="minorHAnsi" w:eastAsia="Times New Roman" w:hAnsiTheme="minorHAnsi" w:cstheme="minorHAnsi"/>
          <w:sz w:val="24"/>
          <w:szCs w:val="24"/>
        </w:rPr>
        <w:t>raising</w:t>
      </w:r>
      <w:r w:rsidR="00BC300C" w:rsidRPr="00402DE2">
        <w:rPr>
          <w:rFonts w:asciiTheme="minorHAnsi" w:eastAsia="Times New Roman" w:hAnsiTheme="minorHAnsi" w:cstheme="minorHAnsi"/>
          <w:sz w:val="24"/>
          <w:szCs w:val="24"/>
        </w:rPr>
        <w:t xml:space="preserve"> annual fundraising program. </w:t>
      </w:r>
      <w:r w:rsidR="003103FB" w:rsidRPr="00402DE2">
        <w:rPr>
          <w:rFonts w:asciiTheme="minorHAnsi" w:eastAsia="Times New Roman" w:hAnsiTheme="minorHAnsi" w:cstheme="minorHAnsi"/>
          <w:sz w:val="24"/>
          <w:szCs w:val="24"/>
        </w:rPr>
        <w:t xml:space="preserve">Please note that Grand Valley would need to approve these peer institutions before an assessment would be conducted. </w:t>
      </w:r>
    </w:p>
    <w:p w14:paraId="6523319F" w14:textId="77777777" w:rsidR="00C03E8A" w:rsidRPr="00402DE2" w:rsidRDefault="00C03E8A" w:rsidP="00402DE2">
      <w:pPr>
        <w:pStyle w:val="NoSpacing"/>
        <w:rPr>
          <w:rFonts w:asciiTheme="minorHAnsi" w:eastAsia="Times New Roman" w:hAnsiTheme="minorHAnsi" w:cstheme="minorHAnsi"/>
          <w:sz w:val="24"/>
          <w:szCs w:val="24"/>
        </w:rPr>
      </w:pPr>
    </w:p>
    <w:p w14:paraId="5D23E9E8" w14:textId="77777777" w:rsidR="00C03E8A" w:rsidRDefault="00C03E8A" w:rsidP="00402DE2">
      <w:pPr>
        <w:pStyle w:val="NoSpacing"/>
        <w:rPr>
          <w:rFonts w:asciiTheme="minorHAnsi" w:eastAsia="Times New Roman" w:hAnsiTheme="minorHAnsi" w:cstheme="minorHAnsi"/>
          <w:sz w:val="24"/>
          <w:szCs w:val="24"/>
        </w:rPr>
      </w:pPr>
    </w:p>
    <w:p w14:paraId="19BC7461" w14:textId="77777777" w:rsidR="00402DE2" w:rsidRPr="00402DE2" w:rsidRDefault="00402DE2" w:rsidP="00402DE2">
      <w:pPr>
        <w:pStyle w:val="NoSpacing"/>
        <w:rPr>
          <w:rFonts w:asciiTheme="minorHAnsi" w:eastAsia="Times New Roman" w:hAnsiTheme="minorHAnsi" w:cstheme="minorHAnsi"/>
          <w:sz w:val="24"/>
          <w:szCs w:val="24"/>
        </w:rPr>
      </w:pPr>
    </w:p>
    <w:p w14:paraId="499A78F2" w14:textId="77777777" w:rsidR="004C7247" w:rsidRPr="00402DE2" w:rsidRDefault="004C7247" w:rsidP="00402DE2">
      <w:pPr>
        <w:pStyle w:val="NoSpacing"/>
        <w:rPr>
          <w:rFonts w:asciiTheme="minorHAnsi" w:eastAsia="Times New Roman" w:hAnsiTheme="minorHAnsi" w:cstheme="minorHAnsi"/>
          <w:sz w:val="24"/>
          <w:szCs w:val="24"/>
        </w:rPr>
      </w:pPr>
    </w:p>
    <w:p w14:paraId="03280E4C" w14:textId="6F37F084" w:rsidR="00C03E8A" w:rsidRPr="00402DE2" w:rsidRDefault="00C03E8A" w:rsidP="00402DE2">
      <w:pPr>
        <w:pStyle w:val="NoSpacing"/>
        <w:numPr>
          <w:ilvl w:val="0"/>
          <w:numId w:val="2"/>
        </w:numPr>
        <w:rPr>
          <w:rFonts w:asciiTheme="minorHAnsi" w:eastAsia="Times New Roman" w:hAnsiTheme="minorHAnsi" w:cstheme="minorHAnsi"/>
          <w:b/>
          <w:bCs/>
          <w:sz w:val="24"/>
          <w:szCs w:val="24"/>
        </w:rPr>
      </w:pPr>
      <w:r w:rsidRPr="00402DE2">
        <w:rPr>
          <w:rFonts w:asciiTheme="minorHAnsi" w:eastAsia="Times New Roman" w:hAnsiTheme="minorHAnsi" w:cstheme="minorHAnsi"/>
          <w:b/>
          <w:bCs/>
          <w:sz w:val="24"/>
          <w:szCs w:val="24"/>
        </w:rPr>
        <w:lastRenderedPageBreak/>
        <w:t>What, if any, challenges did the 2023 athletics fund rebrand aim to combat (i.e., disproportionate funding of GVSU athletic programs, N.I.L. considerations, operating costs, etc.)?</w:t>
      </w:r>
    </w:p>
    <w:p w14:paraId="2547D7F1" w14:textId="77777777" w:rsidR="00C03E8A" w:rsidRPr="00402DE2" w:rsidRDefault="00C03E8A" w:rsidP="00402DE2">
      <w:pPr>
        <w:pStyle w:val="NoSpacing"/>
        <w:rPr>
          <w:rFonts w:asciiTheme="minorHAnsi" w:eastAsia="Times New Roman" w:hAnsiTheme="minorHAnsi" w:cstheme="minorHAnsi"/>
          <w:sz w:val="24"/>
          <w:szCs w:val="24"/>
        </w:rPr>
      </w:pPr>
    </w:p>
    <w:p w14:paraId="776A650E" w14:textId="36B82CDD" w:rsidR="0020594D" w:rsidRPr="00402DE2" w:rsidRDefault="0020594D" w:rsidP="00402DE2">
      <w:pPr>
        <w:pStyle w:val="NoSpacing"/>
        <w:ind w:left="720"/>
        <w:rPr>
          <w:rFonts w:asciiTheme="minorHAnsi" w:eastAsia="Times New Roman" w:hAnsiTheme="minorHAnsi" w:cstheme="minorHAnsi"/>
          <w:sz w:val="24"/>
          <w:szCs w:val="24"/>
        </w:rPr>
      </w:pPr>
      <w:r w:rsidRPr="00402DE2">
        <w:rPr>
          <w:rFonts w:asciiTheme="minorHAnsi" w:eastAsia="Times New Roman" w:hAnsiTheme="minorHAnsi" w:cstheme="minorHAnsi"/>
          <w:sz w:val="24"/>
          <w:szCs w:val="24"/>
        </w:rPr>
        <w:t>Grand Valley rebranded the athletics fund because no one knew what the Irwin Fund was and there was confusion because over time people called it the Irwin Club.</w:t>
      </w:r>
      <w:r w:rsidR="009A626D" w:rsidRPr="00402DE2">
        <w:rPr>
          <w:rFonts w:asciiTheme="minorHAnsi" w:eastAsia="Times New Roman" w:hAnsiTheme="minorHAnsi" w:cstheme="minorHAnsi"/>
          <w:sz w:val="24"/>
          <w:szCs w:val="24"/>
        </w:rPr>
        <w:t xml:space="preserve"> Donors</w:t>
      </w:r>
      <w:r w:rsidRPr="00402DE2">
        <w:rPr>
          <w:rFonts w:asciiTheme="minorHAnsi" w:eastAsia="Times New Roman" w:hAnsiTheme="minorHAnsi" w:cstheme="minorHAnsi"/>
          <w:sz w:val="24"/>
          <w:szCs w:val="24"/>
        </w:rPr>
        <w:t xml:space="preserve"> asked what they “got” for being part of the Irwin Club. While we have benefits </w:t>
      </w:r>
      <w:r w:rsidR="009A626D" w:rsidRPr="00402DE2">
        <w:rPr>
          <w:rFonts w:asciiTheme="minorHAnsi" w:eastAsia="Times New Roman" w:hAnsiTheme="minorHAnsi" w:cstheme="minorHAnsi"/>
          <w:sz w:val="24"/>
          <w:szCs w:val="24"/>
        </w:rPr>
        <w:t>because of</w:t>
      </w:r>
      <w:r w:rsidRPr="00402DE2">
        <w:rPr>
          <w:rFonts w:asciiTheme="minorHAnsi" w:eastAsia="Times New Roman" w:hAnsiTheme="minorHAnsi" w:cstheme="minorHAnsi"/>
          <w:sz w:val="24"/>
          <w:szCs w:val="24"/>
        </w:rPr>
        <w:t xml:space="preserve"> gifts, it was still confusing</w:t>
      </w:r>
      <w:r w:rsidR="009A626D" w:rsidRPr="00402DE2">
        <w:rPr>
          <w:rFonts w:asciiTheme="minorHAnsi" w:eastAsia="Times New Roman" w:hAnsiTheme="minorHAnsi" w:cstheme="minorHAnsi"/>
          <w:sz w:val="24"/>
          <w:szCs w:val="24"/>
        </w:rPr>
        <w:t xml:space="preserve"> to</w:t>
      </w:r>
      <w:r w:rsidRPr="00402DE2">
        <w:rPr>
          <w:rFonts w:asciiTheme="minorHAnsi" w:eastAsia="Times New Roman" w:hAnsiTheme="minorHAnsi" w:cstheme="minorHAnsi"/>
          <w:sz w:val="24"/>
          <w:szCs w:val="24"/>
        </w:rPr>
        <w:t xml:space="preserve"> our donors. </w:t>
      </w:r>
    </w:p>
    <w:p w14:paraId="47B3C8F0" w14:textId="77777777" w:rsidR="0020594D" w:rsidRPr="00402DE2" w:rsidRDefault="0020594D" w:rsidP="00402DE2">
      <w:pPr>
        <w:pStyle w:val="NoSpacing"/>
        <w:ind w:left="720"/>
        <w:rPr>
          <w:rFonts w:asciiTheme="minorHAnsi" w:eastAsia="Times New Roman" w:hAnsiTheme="minorHAnsi" w:cstheme="minorHAnsi"/>
          <w:sz w:val="24"/>
          <w:szCs w:val="24"/>
        </w:rPr>
      </w:pPr>
    </w:p>
    <w:p w14:paraId="57308CF5" w14:textId="525C9EA2" w:rsidR="0020594D" w:rsidRPr="00402DE2" w:rsidRDefault="0020594D" w:rsidP="00402DE2">
      <w:pPr>
        <w:pStyle w:val="NoSpacing"/>
        <w:ind w:left="720"/>
        <w:rPr>
          <w:rFonts w:asciiTheme="minorHAnsi" w:eastAsia="Times New Roman" w:hAnsiTheme="minorHAnsi" w:cstheme="minorHAnsi"/>
          <w:sz w:val="24"/>
          <w:szCs w:val="24"/>
        </w:rPr>
      </w:pPr>
      <w:r w:rsidRPr="00402DE2">
        <w:rPr>
          <w:rFonts w:asciiTheme="minorHAnsi" w:eastAsia="Times New Roman" w:hAnsiTheme="minorHAnsi" w:cstheme="minorHAnsi"/>
          <w:sz w:val="24"/>
          <w:szCs w:val="24"/>
        </w:rPr>
        <w:t xml:space="preserve">Additionally, we have a Charles and Florence Irwin Fund that is a scholarship for </w:t>
      </w:r>
      <w:r w:rsidR="009A626D" w:rsidRPr="00402DE2">
        <w:rPr>
          <w:rFonts w:asciiTheme="minorHAnsi" w:eastAsia="Times New Roman" w:hAnsiTheme="minorHAnsi" w:cstheme="minorHAnsi"/>
          <w:sz w:val="24"/>
          <w:szCs w:val="24"/>
        </w:rPr>
        <w:t>students in Physical Education and the M</w:t>
      </w:r>
      <w:r w:rsidRPr="00402DE2">
        <w:rPr>
          <w:rFonts w:asciiTheme="minorHAnsi" w:eastAsia="Times New Roman" w:hAnsiTheme="minorHAnsi" w:cstheme="minorHAnsi"/>
          <w:sz w:val="24"/>
          <w:szCs w:val="24"/>
        </w:rPr>
        <w:t xml:space="preserve">ovement Science Program. This was confusing to </w:t>
      </w:r>
      <w:r w:rsidR="009A626D" w:rsidRPr="00402DE2">
        <w:rPr>
          <w:rFonts w:asciiTheme="minorHAnsi" w:eastAsia="Times New Roman" w:hAnsiTheme="minorHAnsi" w:cstheme="minorHAnsi"/>
          <w:sz w:val="24"/>
          <w:szCs w:val="24"/>
        </w:rPr>
        <w:t>people,</w:t>
      </w:r>
      <w:r w:rsidRPr="00402DE2">
        <w:rPr>
          <w:rFonts w:asciiTheme="minorHAnsi" w:eastAsia="Times New Roman" w:hAnsiTheme="minorHAnsi" w:cstheme="minorHAnsi"/>
          <w:sz w:val="24"/>
          <w:szCs w:val="24"/>
        </w:rPr>
        <w:t xml:space="preserve"> and we believe </w:t>
      </w:r>
      <w:r w:rsidR="009A626D" w:rsidRPr="00402DE2">
        <w:rPr>
          <w:rFonts w:asciiTheme="minorHAnsi" w:eastAsia="Times New Roman" w:hAnsiTheme="minorHAnsi" w:cstheme="minorHAnsi"/>
          <w:sz w:val="24"/>
          <w:szCs w:val="24"/>
        </w:rPr>
        <w:t xml:space="preserve">individuals </w:t>
      </w:r>
      <w:r w:rsidRPr="00402DE2">
        <w:rPr>
          <w:rFonts w:asciiTheme="minorHAnsi" w:eastAsia="Times New Roman" w:hAnsiTheme="minorHAnsi" w:cstheme="minorHAnsi"/>
          <w:sz w:val="24"/>
          <w:szCs w:val="24"/>
        </w:rPr>
        <w:t>gave to this</w:t>
      </w:r>
      <w:r w:rsidR="009A626D" w:rsidRPr="00402DE2">
        <w:rPr>
          <w:rFonts w:asciiTheme="minorHAnsi" w:eastAsia="Times New Roman" w:hAnsiTheme="minorHAnsi" w:cstheme="minorHAnsi"/>
          <w:sz w:val="24"/>
          <w:szCs w:val="24"/>
        </w:rPr>
        <w:t xml:space="preserve"> scholarship</w:t>
      </w:r>
      <w:r w:rsidRPr="00402DE2">
        <w:rPr>
          <w:rFonts w:asciiTheme="minorHAnsi" w:eastAsia="Times New Roman" w:hAnsiTheme="minorHAnsi" w:cstheme="minorHAnsi"/>
          <w:sz w:val="24"/>
          <w:szCs w:val="24"/>
        </w:rPr>
        <w:t xml:space="preserve"> thinking it was going to athletic department operations. </w:t>
      </w:r>
    </w:p>
    <w:p w14:paraId="2262DEF5" w14:textId="7C9C70D0" w:rsidR="0020594D" w:rsidRPr="00402DE2" w:rsidRDefault="0020594D" w:rsidP="00402DE2">
      <w:pPr>
        <w:pStyle w:val="NoSpacing"/>
        <w:ind w:left="720"/>
        <w:rPr>
          <w:rFonts w:asciiTheme="minorHAnsi" w:eastAsia="Times New Roman" w:hAnsiTheme="minorHAnsi" w:cstheme="minorHAnsi"/>
          <w:sz w:val="24"/>
          <w:szCs w:val="24"/>
        </w:rPr>
      </w:pPr>
    </w:p>
    <w:p w14:paraId="5FD9FAB9" w14:textId="45EFBA24" w:rsidR="00BC300C" w:rsidRPr="00402DE2" w:rsidRDefault="009A626D" w:rsidP="00402DE2">
      <w:pPr>
        <w:pStyle w:val="NoSpacing"/>
        <w:ind w:left="720"/>
        <w:rPr>
          <w:rFonts w:asciiTheme="minorHAnsi" w:eastAsia="Times New Roman" w:hAnsiTheme="minorHAnsi" w:cstheme="minorHAnsi"/>
          <w:sz w:val="24"/>
          <w:szCs w:val="24"/>
        </w:rPr>
      </w:pPr>
      <w:r w:rsidRPr="00402DE2">
        <w:rPr>
          <w:rFonts w:asciiTheme="minorHAnsi" w:eastAsia="Times New Roman" w:hAnsiTheme="minorHAnsi" w:cstheme="minorHAnsi"/>
          <w:sz w:val="24"/>
          <w:szCs w:val="24"/>
        </w:rPr>
        <w:t xml:space="preserve">Lastly, N.I.L. was not a part of the rebranding conversation. The focus </w:t>
      </w:r>
      <w:r w:rsidR="00BC300C" w:rsidRPr="00402DE2">
        <w:rPr>
          <w:rFonts w:asciiTheme="minorHAnsi" w:eastAsia="Times New Roman" w:hAnsiTheme="minorHAnsi" w:cstheme="minorHAnsi"/>
          <w:sz w:val="24"/>
          <w:szCs w:val="24"/>
        </w:rPr>
        <w:t>is to increase giving directly to the athletic department for all team operations. Operating costs have skyrocketed so we use these funds to supplement basic operating needs as well as special projects or trip as</w:t>
      </w:r>
      <w:r w:rsidRPr="00402DE2">
        <w:rPr>
          <w:rFonts w:asciiTheme="minorHAnsi" w:eastAsia="Times New Roman" w:hAnsiTheme="minorHAnsi" w:cstheme="minorHAnsi"/>
          <w:sz w:val="24"/>
          <w:szCs w:val="24"/>
        </w:rPr>
        <w:t xml:space="preserve"> stated above.</w:t>
      </w:r>
      <w:r w:rsidR="00BC300C" w:rsidRPr="00402DE2">
        <w:rPr>
          <w:rFonts w:asciiTheme="minorHAnsi" w:eastAsia="Times New Roman" w:hAnsiTheme="minorHAnsi" w:cstheme="minorHAnsi"/>
          <w:sz w:val="24"/>
          <w:szCs w:val="24"/>
        </w:rPr>
        <w:t xml:space="preserve">  </w:t>
      </w:r>
    </w:p>
    <w:p w14:paraId="3515E65E" w14:textId="77777777" w:rsidR="00BC300C" w:rsidRPr="00402DE2" w:rsidRDefault="00BC300C" w:rsidP="00402DE2">
      <w:pPr>
        <w:pStyle w:val="NoSpacing"/>
        <w:rPr>
          <w:rFonts w:asciiTheme="minorHAnsi" w:eastAsia="Times New Roman" w:hAnsiTheme="minorHAnsi" w:cstheme="minorHAnsi"/>
          <w:sz w:val="24"/>
          <w:szCs w:val="24"/>
          <w:highlight w:val="yellow"/>
        </w:rPr>
      </w:pPr>
    </w:p>
    <w:p w14:paraId="7ED0E181" w14:textId="77777777" w:rsidR="00761516" w:rsidRPr="00402DE2" w:rsidRDefault="00761516" w:rsidP="00402DE2">
      <w:pPr>
        <w:pStyle w:val="NoSpacing"/>
        <w:rPr>
          <w:rFonts w:asciiTheme="minorHAnsi" w:hAnsiTheme="minorHAnsi" w:cstheme="minorHAnsi"/>
          <w:sz w:val="24"/>
          <w:szCs w:val="24"/>
        </w:rPr>
      </w:pPr>
    </w:p>
    <w:p w14:paraId="56324D78" w14:textId="37FBDCC4" w:rsidR="00761516" w:rsidRPr="00402DE2" w:rsidRDefault="00761516" w:rsidP="00402DE2">
      <w:pPr>
        <w:pStyle w:val="NoSpacing"/>
        <w:rPr>
          <w:rFonts w:asciiTheme="minorHAnsi" w:hAnsiTheme="minorHAnsi" w:cstheme="minorHAnsi"/>
          <w:sz w:val="24"/>
          <w:szCs w:val="24"/>
        </w:rPr>
      </w:pPr>
    </w:p>
    <w:sectPr w:rsidR="00761516" w:rsidRPr="00402DE2" w:rsidSect="000A2200">
      <w:headerReference w:type="default" r:id="rId7"/>
      <w:footerReference w:type="default" r:id="rId8"/>
      <w:pgSz w:w="12240" w:h="15840"/>
      <w:pgMar w:top="1100" w:right="560" w:bottom="1100" w:left="1080" w:header="464" w:footer="9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A224" w14:textId="77777777" w:rsidR="000A2200" w:rsidRDefault="000A2200" w:rsidP="00C03E8A">
      <w:r>
        <w:separator/>
      </w:r>
    </w:p>
  </w:endnote>
  <w:endnote w:type="continuationSeparator" w:id="0">
    <w:p w14:paraId="7144BBFB" w14:textId="77777777" w:rsidR="000A2200" w:rsidRDefault="000A2200" w:rsidP="00C0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6291"/>
      <w:docPartObj>
        <w:docPartGallery w:val="Page Numbers (Bottom of Page)"/>
        <w:docPartUnique/>
      </w:docPartObj>
    </w:sdtPr>
    <w:sdtEndPr>
      <w:rPr>
        <w:noProof/>
      </w:rPr>
    </w:sdtEndPr>
    <w:sdtContent>
      <w:p w14:paraId="037C78BD" w14:textId="4EFBCDF8" w:rsidR="004C7247" w:rsidRDefault="004C72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B08577" w14:textId="5AF4FC36" w:rsidR="002D47C2" w:rsidRDefault="002D47C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654B0" w14:textId="77777777" w:rsidR="000A2200" w:rsidRDefault="000A2200" w:rsidP="00C03E8A">
      <w:r>
        <w:separator/>
      </w:r>
    </w:p>
  </w:footnote>
  <w:footnote w:type="continuationSeparator" w:id="0">
    <w:p w14:paraId="29F0785D" w14:textId="77777777" w:rsidR="000A2200" w:rsidRDefault="000A2200" w:rsidP="00C03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7389" w14:textId="70953D6F" w:rsidR="002D47C2" w:rsidRDefault="002D47C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05F3C"/>
    <w:multiLevelType w:val="hybridMultilevel"/>
    <w:tmpl w:val="121C19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2C21ED5"/>
    <w:multiLevelType w:val="hybridMultilevel"/>
    <w:tmpl w:val="FC12F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50129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0417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8A"/>
    <w:rsid w:val="000A2200"/>
    <w:rsid w:val="0020594D"/>
    <w:rsid w:val="002D47C2"/>
    <w:rsid w:val="003103FB"/>
    <w:rsid w:val="00402DE2"/>
    <w:rsid w:val="004C7247"/>
    <w:rsid w:val="005809B6"/>
    <w:rsid w:val="005B6696"/>
    <w:rsid w:val="00761516"/>
    <w:rsid w:val="007C4963"/>
    <w:rsid w:val="009A626D"/>
    <w:rsid w:val="00BC300C"/>
    <w:rsid w:val="00C03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E0EC1"/>
  <w15:chartTrackingRefBased/>
  <w15:docId w15:val="{4FC72216-A75D-4B17-A8AF-7F22AC37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8A"/>
    <w:pPr>
      <w:widowControl w:val="0"/>
      <w:autoSpaceDE w:val="0"/>
      <w:autoSpaceDN w:val="0"/>
      <w:spacing w:after="0" w:line="240" w:lineRule="auto"/>
    </w:pPr>
    <w:rPr>
      <w:rFonts w:ascii="Open Sans" w:eastAsia="Open Sans" w:hAnsi="Open Sans" w:cs="Open San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03E8A"/>
    <w:rPr>
      <w:sz w:val="18"/>
      <w:szCs w:val="18"/>
    </w:rPr>
  </w:style>
  <w:style w:type="character" w:customStyle="1" w:styleId="BodyTextChar">
    <w:name w:val="Body Text Char"/>
    <w:basedOn w:val="DefaultParagraphFont"/>
    <w:link w:val="BodyText"/>
    <w:uiPriority w:val="1"/>
    <w:rsid w:val="00C03E8A"/>
    <w:rPr>
      <w:rFonts w:ascii="Open Sans" w:eastAsia="Open Sans" w:hAnsi="Open Sans" w:cs="Open Sans"/>
      <w:kern w:val="0"/>
      <w:sz w:val="18"/>
      <w:szCs w:val="18"/>
      <w14:ligatures w14:val="none"/>
    </w:rPr>
  </w:style>
  <w:style w:type="paragraph" w:styleId="ListParagraph">
    <w:name w:val="List Paragraph"/>
    <w:basedOn w:val="Normal"/>
    <w:uiPriority w:val="34"/>
    <w:qFormat/>
    <w:rsid w:val="00C03E8A"/>
    <w:pPr>
      <w:ind w:left="1080" w:right="876" w:hanging="360"/>
    </w:pPr>
  </w:style>
  <w:style w:type="paragraph" w:styleId="Header">
    <w:name w:val="header"/>
    <w:basedOn w:val="Normal"/>
    <w:link w:val="HeaderChar"/>
    <w:uiPriority w:val="99"/>
    <w:unhideWhenUsed/>
    <w:rsid w:val="00C03E8A"/>
    <w:pPr>
      <w:tabs>
        <w:tab w:val="center" w:pos="4680"/>
        <w:tab w:val="right" w:pos="9360"/>
      </w:tabs>
    </w:pPr>
  </w:style>
  <w:style w:type="character" w:customStyle="1" w:styleId="HeaderChar">
    <w:name w:val="Header Char"/>
    <w:basedOn w:val="DefaultParagraphFont"/>
    <w:link w:val="Header"/>
    <w:uiPriority w:val="99"/>
    <w:rsid w:val="00C03E8A"/>
    <w:rPr>
      <w:rFonts w:ascii="Open Sans" w:eastAsia="Open Sans" w:hAnsi="Open Sans" w:cs="Open Sans"/>
      <w:kern w:val="0"/>
      <w14:ligatures w14:val="none"/>
    </w:rPr>
  </w:style>
  <w:style w:type="paragraph" w:styleId="Footer">
    <w:name w:val="footer"/>
    <w:basedOn w:val="Normal"/>
    <w:link w:val="FooterChar"/>
    <w:uiPriority w:val="99"/>
    <w:unhideWhenUsed/>
    <w:rsid w:val="00C03E8A"/>
    <w:pPr>
      <w:tabs>
        <w:tab w:val="center" w:pos="4680"/>
        <w:tab w:val="right" w:pos="9360"/>
      </w:tabs>
    </w:pPr>
  </w:style>
  <w:style w:type="character" w:customStyle="1" w:styleId="FooterChar">
    <w:name w:val="Footer Char"/>
    <w:basedOn w:val="DefaultParagraphFont"/>
    <w:link w:val="Footer"/>
    <w:uiPriority w:val="99"/>
    <w:rsid w:val="00C03E8A"/>
    <w:rPr>
      <w:rFonts w:ascii="Open Sans" w:eastAsia="Open Sans" w:hAnsi="Open Sans" w:cs="Open Sans"/>
      <w:kern w:val="0"/>
      <w14:ligatures w14:val="none"/>
    </w:rPr>
  </w:style>
  <w:style w:type="paragraph" w:customStyle="1" w:styleId="Default">
    <w:name w:val="Default"/>
    <w:rsid w:val="00402DE2"/>
    <w:pPr>
      <w:autoSpaceDE w:val="0"/>
      <w:autoSpaceDN w:val="0"/>
      <w:adjustRightInd w:val="0"/>
      <w:spacing w:after="0" w:line="240" w:lineRule="auto"/>
    </w:pPr>
    <w:rPr>
      <w:rFonts w:ascii="Calibri" w:hAnsi="Calibri" w:cs="Calibri"/>
      <w:color w:val="000000"/>
      <w:kern w:val="0"/>
      <w:sz w:val="24"/>
      <w:szCs w:val="24"/>
    </w:rPr>
  </w:style>
  <w:style w:type="paragraph" w:styleId="NoSpacing">
    <w:name w:val="No Spacing"/>
    <w:uiPriority w:val="1"/>
    <w:qFormat/>
    <w:rsid w:val="00402DE2"/>
    <w:pPr>
      <w:widowControl w:val="0"/>
      <w:autoSpaceDE w:val="0"/>
      <w:autoSpaceDN w:val="0"/>
      <w:spacing w:after="0" w:line="240" w:lineRule="auto"/>
    </w:pPr>
    <w:rPr>
      <w:rFonts w:ascii="Open Sans" w:eastAsia="Open Sans" w:hAnsi="Open Sans" w:cs="Open San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557</Words>
  <Characters>3176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Bixel</dc:creator>
  <cp:keywords/>
  <dc:description/>
  <cp:lastModifiedBy>Kip Smalligan</cp:lastModifiedBy>
  <cp:revision>2</cp:revision>
  <dcterms:created xsi:type="dcterms:W3CDTF">2024-04-03T20:10:00Z</dcterms:created>
  <dcterms:modified xsi:type="dcterms:W3CDTF">2024-04-03T20:10:00Z</dcterms:modified>
</cp:coreProperties>
</file>