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FF1D" w14:textId="77777777" w:rsidR="001C2D8C" w:rsidRDefault="001C2D8C" w:rsidP="003B4493">
      <w:pPr>
        <w:rPr>
          <w:rFonts w:ascii="Times New Roman" w:hAnsi="Times New Roman" w:cs="Times New Roman"/>
          <w:b/>
          <w:sz w:val="24"/>
          <w:szCs w:val="24"/>
        </w:rPr>
      </w:pPr>
    </w:p>
    <w:p w14:paraId="4CD4C994" w14:textId="77777777" w:rsidR="001C2D8C" w:rsidRDefault="001C2D8C" w:rsidP="003B4493">
      <w:pPr>
        <w:rPr>
          <w:rFonts w:ascii="Times New Roman" w:hAnsi="Times New Roman" w:cs="Times New Roman"/>
          <w:b/>
          <w:sz w:val="24"/>
          <w:szCs w:val="24"/>
        </w:rPr>
      </w:pPr>
    </w:p>
    <w:p w14:paraId="0C670799" w14:textId="411D4C53" w:rsidR="001C2D8C" w:rsidRDefault="001C2D8C" w:rsidP="001C2D8C">
      <w:pPr>
        <w:jc w:val="center"/>
        <w:rPr>
          <w:rFonts w:ascii="Times New Roman" w:hAnsi="Times New Roman" w:cs="Times New Roman"/>
          <w:b/>
          <w:sz w:val="24"/>
          <w:szCs w:val="24"/>
        </w:rPr>
      </w:pPr>
      <w:r>
        <w:rPr>
          <w:noProof/>
        </w:rPr>
        <w:drawing>
          <wp:inline distT="0" distB="0" distL="0" distR="0" wp14:anchorId="1C05D3B6" wp14:editId="2697B281">
            <wp:extent cx="1134110" cy="699770"/>
            <wp:effectExtent l="0" t="0" r="8890" b="5080"/>
            <wp:docPr id="2" name="Picture 2" descr="GVSU Logo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U Logo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110" cy="699770"/>
                    </a:xfrm>
                    <a:prstGeom prst="rect">
                      <a:avLst/>
                    </a:prstGeom>
                    <a:noFill/>
                    <a:ln>
                      <a:noFill/>
                    </a:ln>
                  </pic:spPr>
                </pic:pic>
              </a:graphicData>
            </a:graphic>
          </wp:inline>
        </w:drawing>
      </w:r>
    </w:p>
    <w:p w14:paraId="62269D77" w14:textId="77777777" w:rsidR="001C2D8C" w:rsidRDefault="001C2D8C" w:rsidP="003B4493">
      <w:pPr>
        <w:rPr>
          <w:rFonts w:ascii="Times New Roman" w:hAnsi="Times New Roman" w:cs="Times New Roman"/>
          <w:b/>
          <w:sz w:val="24"/>
          <w:szCs w:val="24"/>
        </w:rPr>
      </w:pPr>
    </w:p>
    <w:p w14:paraId="3DD2DDE0" w14:textId="3B8A34B9" w:rsidR="001C2D8C" w:rsidRDefault="001C2D8C" w:rsidP="003B4493">
      <w:pPr>
        <w:rPr>
          <w:rFonts w:ascii="Times New Roman" w:hAnsi="Times New Roman" w:cs="Times New Roman"/>
          <w:b/>
          <w:sz w:val="24"/>
          <w:szCs w:val="24"/>
        </w:rPr>
      </w:pPr>
    </w:p>
    <w:p w14:paraId="40156104" w14:textId="77777777" w:rsidR="001C2D8C" w:rsidRDefault="001C2D8C" w:rsidP="00E91988">
      <w:pPr>
        <w:jc w:val="center"/>
        <w:rPr>
          <w:rFonts w:ascii="Times New Roman" w:hAnsi="Times New Roman" w:cs="Times New Roman"/>
          <w:b/>
          <w:sz w:val="24"/>
          <w:szCs w:val="24"/>
        </w:rPr>
      </w:pPr>
    </w:p>
    <w:p w14:paraId="7AC2E5AF" w14:textId="0694925F" w:rsidR="001C2D8C" w:rsidRDefault="001C2D8C" w:rsidP="003B4493">
      <w:pPr>
        <w:rPr>
          <w:rFonts w:ascii="Times New Roman" w:hAnsi="Times New Roman" w:cs="Times New Roman"/>
          <w:b/>
          <w:sz w:val="24"/>
          <w:szCs w:val="24"/>
        </w:rPr>
      </w:pPr>
    </w:p>
    <w:p w14:paraId="0CBFF798" w14:textId="77777777" w:rsidR="001C2D8C" w:rsidRDefault="001C2D8C" w:rsidP="003B4493">
      <w:pPr>
        <w:rPr>
          <w:rFonts w:ascii="Times New Roman" w:hAnsi="Times New Roman" w:cs="Times New Roman"/>
          <w:b/>
          <w:sz w:val="24"/>
          <w:szCs w:val="24"/>
        </w:rPr>
      </w:pPr>
    </w:p>
    <w:p w14:paraId="68708EA5" w14:textId="77777777" w:rsidR="001C2D8C" w:rsidRDefault="001C2D8C" w:rsidP="003B4493">
      <w:pPr>
        <w:rPr>
          <w:rFonts w:ascii="Times New Roman" w:hAnsi="Times New Roman" w:cs="Times New Roman"/>
          <w:b/>
          <w:sz w:val="24"/>
          <w:szCs w:val="24"/>
        </w:rPr>
      </w:pPr>
    </w:p>
    <w:p w14:paraId="43342F8C" w14:textId="21F25340" w:rsidR="003B4493" w:rsidRPr="00DC0456" w:rsidRDefault="003B4493" w:rsidP="003B4493">
      <w:pPr>
        <w:rPr>
          <w:rFonts w:ascii="Times New Roman" w:hAnsi="Times New Roman" w:cs="Times New Roman"/>
          <w:b/>
          <w:sz w:val="24"/>
          <w:szCs w:val="24"/>
        </w:rPr>
      </w:pPr>
      <w:r w:rsidRPr="00DC0456">
        <w:rPr>
          <w:rFonts w:ascii="Times New Roman" w:hAnsi="Times New Roman" w:cs="Times New Roman"/>
          <w:b/>
          <w:sz w:val="24"/>
          <w:szCs w:val="24"/>
        </w:rPr>
        <w:t xml:space="preserve">TO: </w:t>
      </w:r>
      <w:r w:rsidRPr="00DC0456">
        <w:rPr>
          <w:rFonts w:ascii="Times New Roman" w:hAnsi="Times New Roman" w:cs="Times New Roman"/>
          <w:b/>
          <w:sz w:val="24"/>
          <w:szCs w:val="24"/>
        </w:rPr>
        <w:tab/>
      </w:r>
      <w:r w:rsidRPr="00DC0456">
        <w:rPr>
          <w:rFonts w:ascii="Times New Roman" w:hAnsi="Times New Roman" w:cs="Times New Roman"/>
          <w:b/>
          <w:sz w:val="24"/>
          <w:szCs w:val="24"/>
        </w:rPr>
        <w:tab/>
        <w:t>Prospective Supplier</w:t>
      </w:r>
      <w:r>
        <w:rPr>
          <w:rFonts w:ascii="Times New Roman" w:hAnsi="Times New Roman" w:cs="Times New Roman"/>
          <w:b/>
          <w:sz w:val="24"/>
          <w:szCs w:val="24"/>
        </w:rPr>
        <w:t>s</w:t>
      </w:r>
      <w:r w:rsidRPr="00DC0456">
        <w:rPr>
          <w:rFonts w:ascii="Times New Roman" w:hAnsi="Times New Roman" w:cs="Times New Roman"/>
          <w:b/>
          <w:sz w:val="24"/>
          <w:szCs w:val="24"/>
        </w:rPr>
        <w:br/>
      </w:r>
    </w:p>
    <w:p w14:paraId="4410D6B1" w14:textId="77777777" w:rsidR="003B4493" w:rsidRPr="00DC0456" w:rsidRDefault="003B4493" w:rsidP="003B4493">
      <w:pPr>
        <w:rPr>
          <w:rFonts w:ascii="Times New Roman" w:hAnsi="Times New Roman" w:cs="Times New Roman"/>
          <w:b/>
          <w:sz w:val="24"/>
          <w:szCs w:val="24"/>
        </w:rPr>
      </w:pPr>
      <w:r w:rsidRPr="00DC0456">
        <w:rPr>
          <w:rFonts w:ascii="Times New Roman" w:hAnsi="Times New Roman" w:cs="Times New Roman"/>
          <w:b/>
          <w:sz w:val="24"/>
          <w:szCs w:val="24"/>
        </w:rPr>
        <w:t xml:space="preserve">FROM: </w:t>
      </w:r>
      <w:r w:rsidRPr="00DC0456">
        <w:rPr>
          <w:rFonts w:ascii="Times New Roman" w:hAnsi="Times New Roman" w:cs="Times New Roman"/>
          <w:b/>
          <w:sz w:val="24"/>
          <w:szCs w:val="24"/>
        </w:rPr>
        <w:tab/>
        <w:t xml:space="preserve">Kip Smalligan, Sr. Strategic Sourcing Specialist, Procurement Services </w:t>
      </w:r>
      <w:r w:rsidRPr="00DC045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w:t>
      </w:r>
      <w:r w:rsidRPr="00DC0456">
        <w:rPr>
          <w:rFonts w:ascii="Times New Roman" w:hAnsi="Times New Roman" w:cs="Times New Roman"/>
          <w:b/>
          <w:sz w:val="24"/>
          <w:szCs w:val="24"/>
        </w:rPr>
        <w:t>: 616/331-3211   Fax: 616/331-3287   smalligk@gvsu.edu |</w:t>
      </w:r>
      <w:r w:rsidRPr="00DC0456">
        <w:rPr>
          <w:rFonts w:ascii="Times New Roman" w:hAnsi="Times New Roman" w:cs="Times New Roman"/>
          <w:b/>
          <w:sz w:val="24"/>
          <w:szCs w:val="24"/>
        </w:rPr>
        <w:br/>
      </w:r>
    </w:p>
    <w:p w14:paraId="55090D0E" w14:textId="6CCAD34B" w:rsidR="003B4493" w:rsidRPr="00DC0456" w:rsidRDefault="003B4493" w:rsidP="003B4493">
      <w:pPr>
        <w:rPr>
          <w:rFonts w:ascii="Times New Roman" w:hAnsi="Times New Roman" w:cs="Times New Roman"/>
          <w:b/>
          <w:sz w:val="24"/>
          <w:szCs w:val="24"/>
        </w:rPr>
      </w:pPr>
      <w:r w:rsidRPr="00DC0456">
        <w:rPr>
          <w:rFonts w:ascii="Times New Roman" w:hAnsi="Times New Roman" w:cs="Times New Roman"/>
          <w:b/>
          <w:sz w:val="24"/>
          <w:szCs w:val="24"/>
        </w:rPr>
        <w:t xml:space="preserve">DATE: </w:t>
      </w:r>
      <w:r w:rsidRPr="00DC0456">
        <w:rPr>
          <w:rFonts w:ascii="Times New Roman" w:hAnsi="Times New Roman" w:cs="Times New Roman"/>
          <w:b/>
          <w:sz w:val="24"/>
          <w:szCs w:val="24"/>
        </w:rPr>
        <w:tab/>
      </w:r>
      <w:r w:rsidR="00E91988">
        <w:rPr>
          <w:rFonts w:ascii="Times New Roman" w:hAnsi="Times New Roman" w:cs="Times New Roman"/>
          <w:b/>
          <w:sz w:val="24"/>
          <w:szCs w:val="24"/>
        </w:rPr>
        <w:t>February 2</w:t>
      </w:r>
      <w:r w:rsidR="009A2858">
        <w:rPr>
          <w:rFonts w:ascii="Times New Roman" w:hAnsi="Times New Roman" w:cs="Times New Roman"/>
          <w:b/>
          <w:sz w:val="24"/>
          <w:szCs w:val="24"/>
        </w:rPr>
        <w:t>2</w:t>
      </w:r>
      <w:r>
        <w:rPr>
          <w:rFonts w:ascii="Times New Roman" w:hAnsi="Times New Roman" w:cs="Times New Roman"/>
          <w:b/>
          <w:sz w:val="24"/>
          <w:szCs w:val="24"/>
        </w:rPr>
        <w:t>, 2023</w:t>
      </w:r>
    </w:p>
    <w:p w14:paraId="5746BA3C" w14:textId="5E12E275" w:rsidR="003B4493" w:rsidRDefault="003B4493" w:rsidP="003B4493">
      <w:pPr>
        <w:rPr>
          <w:rFonts w:ascii="Times New Roman" w:hAnsi="Times New Roman" w:cs="Times New Roman"/>
          <w:b/>
          <w:sz w:val="24"/>
          <w:szCs w:val="24"/>
        </w:rPr>
      </w:pPr>
      <w:r w:rsidRPr="00DC0456">
        <w:rPr>
          <w:rFonts w:ascii="Times New Roman" w:hAnsi="Times New Roman" w:cs="Times New Roman"/>
          <w:b/>
          <w:sz w:val="24"/>
          <w:szCs w:val="24"/>
        </w:rPr>
        <w:br/>
        <w:t xml:space="preserve">RE: </w:t>
      </w:r>
      <w:r w:rsidRPr="00DC0456">
        <w:rPr>
          <w:rFonts w:ascii="Times New Roman" w:hAnsi="Times New Roman" w:cs="Times New Roman"/>
          <w:b/>
          <w:sz w:val="24"/>
          <w:szCs w:val="24"/>
        </w:rPr>
        <w:tab/>
      </w:r>
      <w:r w:rsidRPr="00DC0456">
        <w:rPr>
          <w:rFonts w:ascii="Times New Roman" w:hAnsi="Times New Roman" w:cs="Times New Roman"/>
          <w:b/>
          <w:sz w:val="24"/>
          <w:szCs w:val="24"/>
        </w:rPr>
        <w:tab/>
        <w:t>Request for Proposal #</w:t>
      </w:r>
      <w:r>
        <w:rPr>
          <w:rFonts w:ascii="Times New Roman" w:hAnsi="Times New Roman" w:cs="Times New Roman"/>
          <w:b/>
          <w:sz w:val="24"/>
          <w:szCs w:val="24"/>
        </w:rPr>
        <w:t>223-1</w:t>
      </w:r>
      <w:r w:rsidR="00AC3C7B">
        <w:rPr>
          <w:rFonts w:ascii="Times New Roman" w:hAnsi="Times New Roman" w:cs="Times New Roman"/>
          <w:b/>
          <w:sz w:val="24"/>
          <w:szCs w:val="24"/>
        </w:rPr>
        <w:t>6</w:t>
      </w:r>
    </w:p>
    <w:p w14:paraId="4F637C11" w14:textId="1B3A6C88" w:rsidR="003B4493" w:rsidRDefault="003B4493" w:rsidP="003B449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0349B">
        <w:rPr>
          <w:rFonts w:ascii="Times New Roman" w:hAnsi="Times New Roman" w:cs="Times New Roman"/>
          <w:b/>
          <w:sz w:val="24"/>
          <w:szCs w:val="24"/>
        </w:rPr>
        <w:t>SBDC Northwest Michigan Regional Host</w:t>
      </w:r>
      <w:r w:rsidRPr="00DC0456">
        <w:rPr>
          <w:rFonts w:ascii="Times New Roman" w:hAnsi="Times New Roman" w:cs="Times New Roman"/>
          <w:b/>
          <w:sz w:val="24"/>
          <w:szCs w:val="24"/>
        </w:rPr>
        <w:br/>
      </w:r>
      <w:r w:rsidRPr="00DC0456">
        <w:rPr>
          <w:rFonts w:ascii="Times New Roman" w:hAnsi="Times New Roman" w:cs="Times New Roman"/>
          <w:b/>
          <w:sz w:val="24"/>
          <w:szCs w:val="24"/>
        </w:rPr>
        <w:tab/>
      </w:r>
      <w:r w:rsidRPr="00DC0456">
        <w:rPr>
          <w:rFonts w:ascii="Times New Roman" w:hAnsi="Times New Roman" w:cs="Times New Roman"/>
          <w:b/>
          <w:sz w:val="24"/>
          <w:szCs w:val="24"/>
        </w:rPr>
        <w:tab/>
      </w:r>
      <w:r w:rsidRPr="00DC0456">
        <w:rPr>
          <w:rFonts w:ascii="Times New Roman" w:hAnsi="Times New Roman" w:cs="Times New Roman"/>
          <w:b/>
          <w:sz w:val="24"/>
          <w:szCs w:val="24"/>
        </w:rPr>
        <w:br/>
      </w:r>
    </w:p>
    <w:p w14:paraId="072695F6" w14:textId="77777777" w:rsidR="003B4493" w:rsidRDefault="003B4493" w:rsidP="003B4493">
      <w:pPr>
        <w:rPr>
          <w:rFonts w:ascii="Times New Roman" w:hAnsi="Times New Roman" w:cs="Times New Roman"/>
          <w:sz w:val="24"/>
          <w:szCs w:val="24"/>
        </w:rPr>
      </w:pPr>
    </w:p>
    <w:p w14:paraId="5D96515C" w14:textId="585E3367" w:rsidR="00F0349B" w:rsidRPr="007F1002" w:rsidRDefault="003B4493" w:rsidP="00F0349B">
      <w:pPr>
        <w:pStyle w:val="NoSpacing"/>
        <w:rPr>
          <w:rFonts w:ascii="Times New Roman" w:eastAsia="Times New Roman" w:hAnsi="Times New Roman" w:cs="Times New Roman"/>
          <w:b/>
          <w:bCs/>
          <w:sz w:val="24"/>
          <w:szCs w:val="24"/>
        </w:rPr>
      </w:pPr>
      <w:r w:rsidRPr="00DC0456">
        <w:rPr>
          <w:rFonts w:ascii="Times New Roman" w:hAnsi="Times New Roman" w:cs="Times New Roman"/>
          <w:sz w:val="24"/>
          <w:szCs w:val="24"/>
        </w:rPr>
        <w:t>Grand Valley State University</w:t>
      </w:r>
      <w:r>
        <w:rPr>
          <w:rFonts w:ascii="Times New Roman" w:hAnsi="Times New Roman" w:cs="Times New Roman"/>
          <w:sz w:val="24"/>
          <w:szCs w:val="24"/>
        </w:rPr>
        <w:t xml:space="preserve"> </w:t>
      </w:r>
      <w:r w:rsidRPr="00DC0456">
        <w:rPr>
          <w:rFonts w:ascii="Times New Roman" w:hAnsi="Times New Roman" w:cs="Times New Roman"/>
          <w:sz w:val="24"/>
          <w:szCs w:val="24"/>
        </w:rPr>
        <w:t xml:space="preserve">is accepting </w:t>
      </w:r>
      <w:r w:rsidR="00F0349B">
        <w:rPr>
          <w:rFonts w:ascii="Times New Roman" w:hAnsi="Times New Roman" w:cs="Times New Roman"/>
          <w:sz w:val="24"/>
          <w:szCs w:val="24"/>
        </w:rPr>
        <w:t xml:space="preserve">competitive </w:t>
      </w:r>
      <w:r w:rsidRPr="00653894">
        <w:rPr>
          <w:rFonts w:ascii="Times New Roman" w:hAnsi="Times New Roman" w:cs="Times New Roman"/>
          <w:sz w:val="24"/>
          <w:szCs w:val="24"/>
        </w:rPr>
        <w:t xml:space="preserve">proposals for </w:t>
      </w:r>
      <w:r w:rsidR="00F0349B">
        <w:rPr>
          <w:rFonts w:ascii="Times New Roman" w:hAnsi="Times New Roman" w:cs="Times New Roman"/>
          <w:sz w:val="24"/>
          <w:szCs w:val="24"/>
        </w:rPr>
        <w:t xml:space="preserve">a regional host organization for its Small Business Development Center Northwest Region. </w:t>
      </w:r>
      <w:r w:rsidR="00F0349B" w:rsidRPr="00A7215A">
        <w:rPr>
          <w:rFonts w:ascii="Times New Roman" w:eastAsia="Times New Roman" w:hAnsi="Times New Roman" w:cs="Times New Roman"/>
          <w:sz w:val="24"/>
          <w:szCs w:val="24"/>
        </w:rPr>
        <w:t xml:space="preserve">See the attached instructions and </w:t>
      </w:r>
      <w:r w:rsidR="00F0349B">
        <w:rPr>
          <w:rFonts w:ascii="Times New Roman" w:eastAsia="Times New Roman" w:hAnsi="Times New Roman" w:cs="Times New Roman"/>
          <w:sz w:val="24"/>
          <w:szCs w:val="24"/>
        </w:rPr>
        <w:t>requirement</w:t>
      </w:r>
      <w:r w:rsidR="00F0349B" w:rsidRPr="00A7215A">
        <w:rPr>
          <w:rFonts w:ascii="Times New Roman" w:eastAsia="Times New Roman" w:hAnsi="Times New Roman" w:cs="Times New Roman"/>
          <w:sz w:val="24"/>
          <w:szCs w:val="24"/>
        </w:rPr>
        <w:t>s.</w:t>
      </w:r>
      <w:r w:rsidR="00F0349B">
        <w:rPr>
          <w:rFonts w:ascii="Times New Roman" w:eastAsia="Times New Roman" w:hAnsi="Times New Roman" w:cs="Times New Roman"/>
          <w:sz w:val="24"/>
          <w:szCs w:val="24"/>
        </w:rPr>
        <w:br/>
      </w:r>
      <w:r w:rsidR="00F0349B">
        <w:rPr>
          <w:rFonts w:ascii="Times New Roman" w:eastAsia="Times New Roman" w:hAnsi="Times New Roman" w:cs="Times New Roman"/>
          <w:sz w:val="24"/>
          <w:szCs w:val="24"/>
        </w:rPr>
        <w:br/>
      </w:r>
      <w:r w:rsidR="00F0349B" w:rsidRPr="007F1002">
        <w:rPr>
          <w:rFonts w:ascii="Times New Roman" w:eastAsia="Times New Roman" w:hAnsi="Times New Roman" w:cs="Times New Roman"/>
          <w:b/>
          <w:bCs/>
          <w:sz w:val="24"/>
          <w:szCs w:val="24"/>
        </w:rPr>
        <w:t xml:space="preserve">There will be a mandatory Pre-Bid Meeting via Zoom on Tuesday March 14, 2023 </w:t>
      </w:r>
      <w:r w:rsidR="00A402A8">
        <w:rPr>
          <w:rFonts w:ascii="Times New Roman" w:eastAsia="Times New Roman" w:hAnsi="Times New Roman" w:cs="Times New Roman"/>
          <w:b/>
          <w:bCs/>
          <w:sz w:val="24"/>
          <w:szCs w:val="24"/>
        </w:rPr>
        <w:br/>
      </w:r>
      <w:r w:rsidR="007F1002" w:rsidRPr="007F1002">
        <w:rPr>
          <w:rFonts w:ascii="Times New Roman" w:eastAsia="Times New Roman" w:hAnsi="Times New Roman" w:cs="Times New Roman"/>
          <w:b/>
          <w:bCs/>
          <w:sz w:val="24"/>
          <w:szCs w:val="24"/>
        </w:rPr>
        <w:t>from</w:t>
      </w:r>
      <w:r w:rsidR="00F0349B" w:rsidRPr="007F1002">
        <w:rPr>
          <w:rFonts w:ascii="Times New Roman" w:eastAsia="Times New Roman" w:hAnsi="Times New Roman" w:cs="Times New Roman"/>
          <w:b/>
          <w:bCs/>
          <w:sz w:val="24"/>
          <w:szCs w:val="24"/>
        </w:rPr>
        <w:t xml:space="preserve"> 3:00 pm</w:t>
      </w:r>
      <w:r w:rsidR="007F1002" w:rsidRPr="007F1002">
        <w:rPr>
          <w:rFonts w:ascii="Times New Roman" w:eastAsia="Times New Roman" w:hAnsi="Times New Roman" w:cs="Times New Roman"/>
          <w:b/>
          <w:bCs/>
          <w:sz w:val="24"/>
          <w:szCs w:val="24"/>
        </w:rPr>
        <w:t xml:space="preserve"> - </w:t>
      </w:r>
      <w:r w:rsidR="00F0349B" w:rsidRPr="007F1002">
        <w:rPr>
          <w:rFonts w:ascii="Times New Roman" w:eastAsia="Times New Roman" w:hAnsi="Times New Roman" w:cs="Times New Roman"/>
          <w:b/>
          <w:bCs/>
          <w:sz w:val="24"/>
          <w:szCs w:val="24"/>
        </w:rPr>
        <w:t xml:space="preserve">4:00 pm EST. Proposals will be accepted </w:t>
      </w:r>
      <w:r w:rsidR="002521BD">
        <w:rPr>
          <w:rFonts w:ascii="Times New Roman" w:eastAsia="Times New Roman" w:hAnsi="Times New Roman" w:cs="Times New Roman"/>
          <w:b/>
          <w:bCs/>
          <w:sz w:val="24"/>
          <w:szCs w:val="24"/>
        </w:rPr>
        <w:t xml:space="preserve">only </w:t>
      </w:r>
      <w:r w:rsidR="00F0349B" w:rsidRPr="007F1002">
        <w:rPr>
          <w:rFonts w:ascii="Times New Roman" w:eastAsia="Times New Roman" w:hAnsi="Times New Roman" w:cs="Times New Roman"/>
          <w:b/>
          <w:bCs/>
          <w:sz w:val="24"/>
          <w:szCs w:val="24"/>
        </w:rPr>
        <w:t xml:space="preserve">from suppliers that attend the </w:t>
      </w:r>
      <w:r w:rsidR="007F1002">
        <w:rPr>
          <w:rFonts w:ascii="Times New Roman" w:eastAsia="Times New Roman" w:hAnsi="Times New Roman" w:cs="Times New Roman"/>
          <w:b/>
          <w:bCs/>
          <w:sz w:val="24"/>
          <w:szCs w:val="24"/>
        </w:rPr>
        <w:br/>
      </w:r>
      <w:r w:rsidR="00F0349B" w:rsidRPr="007F1002">
        <w:rPr>
          <w:rFonts w:ascii="Times New Roman" w:eastAsia="Times New Roman" w:hAnsi="Times New Roman" w:cs="Times New Roman"/>
          <w:b/>
          <w:bCs/>
          <w:sz w:val="24"/>
          <w:szCs w:val="24"/>
        </w:rPr>
        <w:t xml:space="preserve">Pre-Bid Meeting. </w:t>
      </w:r>
    </w:p>
    <w:p w14:paraId="6ABC30C7" w14:textId="77777777" w:rsidR="00F0349B" w:rsidRPr="00A7215A" w:rsidRDefault="00F0349B" w:rsidP="00F0349B">
      <w:pPr>
        <w:rPr>
          <w:rFonts w:ascii="Times New Roman" w:eastAsia="Times New Roman" w:hAnsi="Times New Roman" w:cs="Times New Roman"/>
          <w:sz w:val="24"/>
          <w:szCs w:val="24"/>
        </w:rPr>
      </w:pPr>
    </w:p>
    <w:p w14:paraId="50A833E2" w14:textId="49178DFD" w:rsidR="00F0349B" w:rsidRPr="00461108" w:rsidRDefault="00D97F87" w:rsidP="00F0349B">
      <w:pPr>
        <w:pStyle w:val="NoSpacing"/>
        <w:spacing w:after="160"/>
        <w:rPr>
          <w:rFonts w:ascii="Times New Roman" w:hAnsi="Times New Roman" w:cs="Times New Roman"/>
          <w:sz w:val="24"/>
          <w:szCs w:val="24"/>
        </w:rPr>
      </w:pPr>
      <w:r>
        <w:rPr>
          <w:rFonts w:ascii="Times New Roman" w:hAnsi="Times New Roman" w:cs="Times New Roman"/>
          <w:b/>
          <w:bCs/>
          <w:sz w:val="24"/>
          <w:szCs w:val="24"/>
        </w:rPr>
        <w:t>Proposals</w:t>
      </w:r>
      <w:r w:rsidR="00F0349B" w:rsidRPr="007F1002">
        <w:rPr>
          <w:rFonts w:ascii="Times New Roman" w:hAnsi="Times New Roman" w:cs="Times New Roman"/>
          <w:b/>
          <w:bCs/>
          <w:sz w:val="24"/>
          <w:szCs w:val="24"/>
        </w:rPr>
        <w:t xml:space="preserve"> </w:t>
      </w:r>
      <w:r w:rsidR="007F1002" w:rsidRPr="007F1002">
        <w:rPr>
          <w:rFonts w:ascii="Times New Roman" w:hAnsi="Times New Roman" w:cs="Times New Roman"/>
          <w:b/>
          <w:bCs/>
          <w:sz w:val="24"/>
          <w:szCs w:val="24"/>
        </w:rPr>
        <w:t>must be submitted</w:t>
      </w:r>
      <w:r w:rsidR="00F0349B" w:rsidRPr="007F1002">
        <w:rPr>
          <w:rFonts w:ascii="Times New Roman" w:hAnsi="Times New Roman" w:cs="Times New Roman"/>
          <w:b/>
          <w:bCs/>
          <w:sz w:val="24"/>
          <w:szCs w:val="24"/>
        </w:rPr>
        <w:t xml:space="preserve"> no later than </w:t>
      </w:r>
      <w:r w:rsidR="007F1002" w:rsidRPr="007F1002">
        <w:rPr>
          <w:rFonts w:ascii="Times New Roman" w:hAnsi="Times New Roman" w:cs="Times New Roman"/>
          <w:b/>
          <w:bCs/>
          <w:sz w:val="24"/>
          <w:szCs w:val="24"/>
        </w:rPr>
        <w:t xml:space="preserve">Friday March 31, 2023 at 5:00 pm </w:t>
      </w:r>
      <w:r w:rsidR="00F0349B" w:rsidRPr="007F1002">
        <w:rPr>
          <w:rFonts w:ascii="Times New Roman" w:hAnsi="Times New Roman" w:cs="Times New Roman"/>
          <w:b/>
          <w:bCs/>
          <w:sz w:val="24"/>
          <w:szCs w:val="24"/>
        </w:rPr>
        <w:t>E</w:t>
      </w:r>
      <w:r w:rsidR="007F4261">
        <w:rPr>
          <w:rFonts w:ascii="Times New Roman" w:hAnsi="Times New Roman" w:cs="Times New Roman"/>
          <w:b/>
          <w:bCs/>
          <w:sz w:val="24"/>
          <w:szCs w:val="24"/>
        </w:rPr>
        <w:t>D</w:t>
      </w:r>
      <w:r w:rsidR="00F0349B" w:rsidRPr="007F1002">
        <w:rPr>
          <w:rFonts w:ascii="Times New Roman" w:hAnsi="Times New Roman" w:cs="Times New Roman"/>
          <w:b/>
          <w:bCs/>
          <w:sz w:val="24"/>
          <w:szCs w:val="24"/>
        </w:rPr>
        <w:t xml:space="preserve">T by </w:t>
      </w:r>
      <w:r w:rsidR="00F0349B" w:rsidRPr="007F1002">
        <w:rPr>
          <w:rFonts w:ascii="Times New Roman" w:hAnsi="Times New Roman" w:cs="Times New Roman"/>
          <w:b/>
          <w:bCs/>
          <w:sz w:val="24"/>
          <w:szCs w:val="24"/>
        </w:rPr>
        <w:br/>
        <w:t>email to smalligk@gvsu.edu</w:t>
      </w:r>
      <w:r w:rsidR="00F0349B" w:rsidRPr="00B639A3">
        <w:rPr>
          <w:rFonts w:ascii="Times New Roman" w:hAnsi="Times New Roman" w:cs="Times New Roman"/>
          <w:sz w:val="24"/>
          <w:szCs w:val="24"/>
        </w:rPr>
        <w:t>.</w:t>
      </w:r>
      <w:r w:rsidR="00F0349B" w:rsidRPr="00B639A3">
        <w:rPr>
          <w:rFonts w:ascii="Times New Roman" w:hAnsi="Times New Roman" w:cs="Times New Roman"/>
          <w:b/>
          <w:sz w:val="24"/>
          <w:szCs w:val="24"/>
        </w:rPr>
        <w:t xml:space="preserve">  </w:t>
      </w:r>
      <w:r w:rsidR="00F0349B" w:rsidRPr="00B639A3">
        <w:rPr>
          <w:rFonts w:ascii="Times New Roman" w:hAnsi="Times New Roman" w:cs="Times New Roman"/>
          <w:sz w:val="24"/>
          <w:szCs w:val="24"/>
        </w:rPr>
        <w:t xml:space="preserve">State </w:t>
      </w:r>
      <w:r w:rsidR="00F0349B" w:rsidRPr="00896CEE">
        <w:rPr>
          <w:rFonts w:ascii="Times New Roman" w:hAnsi="Times New Roman" w:cs="Times New Roman"/>
          <w:b/>
          <w:bCs/>
          <w:sz w:val="24"/>
          <w:szCs w:val="24"/>
        </w:rPr>
        <w:t>RFP #223-1</w:t>
      </w:r>
      <w:r w:rsidR="007F1002">
        <w:rPr>
          <w:rFonts w:ascii="Times New Roman" w:hAnsi="Times New Roman" w:cs="Times New Roman"/>
          <w:b/>
          <w:bCs/>
          <w:sz w:val="24"/>
          <w:szCs w:val="24"/>
        </w:rPr>
        <w:t>6</w:t>
      </w:r>
      <w:r w:rsidR="00F0349B">
        <w:rPr>
          <w:rFonts w:ascii="Times New Roman" w:hAnsi="Times New Roman" w:cs="Times New Roman"/>
          <w:color w:val="000000"/>
          <w:sz w:val="24"/>
          <w:szCs w:val="24"/>
        </w:rPr>
        <w:t xml:space="preserve"> in your email subject line. </w:t>
      </w:r>
      <w:r w:rsidR="00F0349B" w:rsidRPr="00461108">
        <w:rPr>
          <w:rFonts w:ascii="Times New Roman" w:hAnsi="Times New Roman" w:cs="Times New Roman"/>
          <w:sz w:val="24"/>
          <w:szCs w:val="24"/>
        </w:rPr>
        <w:t xml:space="preserve">Your proposal must be received by this date and time. No telephone, fax, or verbal quotations will be accepted. GVSU is not responsible for late, lost, misdirected, </w:t>
      </w:r>
      <w:r w:rsidR="00F0349B">
        <w:rPr>
          <w:rFonts w:ascii="Times New Roman" w:hAnsi="Times New Roman" w:cs="Times New Roman"/>
          <w:sz w:val="24"/>
          <w:szCs w:val="24"/>
        </w:rPr>
        <w:t xml:space="preserve">incomplete, or </w:t>
      </w:r>
      <w:r w:rsidR="00F0349B" w:rsidRPr="00461108">
        <w:rPr>
          <w:rFonts w:ascii="Times New Roman" w:hAnsi="Times New Roman" w:cs="Times New Roman"/>
          <w:sz w:val="24"/>
          <w:szCs w:val="24"/>
        </w:rPr>
        <w:t>illegible</w:t>
      </w:r>
      <w:r w:rsidR="00F0349B">
        <w:rPr>
          <w:rFonts w:ascii="Times New Roman" w:hAnsi="Times New Roman" w:cs="Times New Roman"/>
          <w:sz w:val="24"/>
          <w:szCs w:val="24"/>
        </w:rPr>
        <w:t xml:space="preserve"> proposals. </w:t>
      </w:r>
    </w:p>
    <w:p w14:paraId="5FDB4D07" w14:textId="77777777" w:rsidR="00F0349B" w:rsidRPr="00461108" w:rsidRDefault="00F0349B" w:rsidP="00F0349B">
      <w:pPr>
        <w:pStyle w:val="NoSpacing"/>
        <w:spacing w:after="160"/>
        <w:rPr>
          <w:rFonts w:ascii="Times New Roman" w:hAnsi="Times New Roman" w:cs="Times New Roman"/>
          <w:sz w:val="24"/>
          <w:szCs w:val="24"/>
        </w:rPr>
      </w:pPr>
      <w:r w:rsidRPr="00461108">
        <w:rPr>
          <w:rFonts w:ascii="Times New Roman" w:hAnsi="Times New Roman" w:cs="Times New Roman"/>
          <w:sz w:val="24"/>
          <w:szCs w:val="24"/>
        </w:rPr>
        <w:t>Questions regarding this RFP should be directed to Kip Smalligan at the above contact information.</w:t>
      </w:r>
    </w:p>
    <w:p w14:paraId="1A983E2F" w14:textId="77777777" w:rsidR="00F0349B" w:rsidRPr="00DC0456" w:rsidRDefault="00F0349B" w:rsidP="00F0349B">
      <w:pPr>
        <w:pStyle w:val="NoSpacing"/>
        <w:rPr>
          <w:rFonts w:ascii="Times New Roman" w:hAnsi="Times New Roman" w:cs="Times New Roman"/>
          <w:sz w:val="24"/>
          <w:szCs w:val="24"/>
        </w:rPr>
      </w:pPr>
    </w:p>
    <w:p w14:paraId="3DFF4F08" w14:textId="77777777" w:rsidR="003B4493" w:rsidRPr="00DC0456" w:rsidRDefault="003B4493" w:rsidP="003B4493">
      <w:pPr>
        <w:rPr>
          <w:rFonts w:ascii="Times New Roman" w:eastAsia="Times New Roman" w:hAnsi="Times New Roman" w:cs="Times New Roman"/>
          <w:b/>
          <w:bCs/>
          <w:color w:val="000000"/>
          <w:sz w:val="24"/>
          <w:szCs w:val="24"/>
        </w:rPr>
      </w:pPr>
    </w:p>
    <w:p w14:paraId="0687B9C1" w14:textId="77777777" w:rsidR="003B4493" w:rsidRDefault="003B4493" w:rsidP="003B4493">
      <w:pPr>
        <w:spacing w:after="160" w:line="259" w:lineRule="auto"/>
        <w:rPr>
          <w:rFonts w:ascii="Times New Roman" w:hAnsi="Times New Roman" w:cs="Times New Roman"/>
          <w:b/>
          <w:sz w:val="24"/>
          <w:szCs w:val="24"/>
        </w:rPr>
      </w:pPr>
    </w:p>
    <w:p w14:paraId="1FEDDE68" w14:textId="77777777" w:rsidR="003B4493" w:rsidRDefault="003B4493" w:rsidP="003B4493">
      <w:pPr>
        <w:spacing w:after="160" w:line="259" w:lineRule="auto"/>
        <w:jc w:val="center"/>
        <w:rPr>
          <w:rFonts w:ascii="Times New Roman" w:hAnsi="Times New Roman" w:cs="Times New Roman"/>
          <w:b/>
          <w:sz w:val="24"/>
          <w:szCs w:val="24"/>
        </w:rPr>
      </w:pPr>
    </w:p>
    <w:p w14:paraId="037A0597" w14:textId="77777777" w:rsidR="003B4493" w:rsidRDefault="003B4493" w:rsidP="003B4493">
      <w:pPr>
        <w:spacing w:after="160" w:line="259" w:lineRule="auto"/>
        <w:jc w:val="center"/>
        <w:rPr>
          <w:rFonts w:ascii="Times New Roman" w:hAnsi="Times New Roman" w:cs="Times New Roman"/>
          <w:b/>
          <w:sz w:val="24"/>
          <w:szCs w:val="24"/>
        </w:rPr>
      </w:pPr>
    </w:p>
    <w:p w14:paraId="7B35221B" w14:textId="77777777" w:rsidR="003B4493" w:rsidRDefault="003B4493" w:rsidP="003B4493">
      <w:pPr>
        <w:pStyle w:val="NoSpacing"/>
        <w:rPr>
          <w:rFonts w:ascii="Times New Roman" w:hAnsi="Times New Roman" w:cs="Times New Roman"/>
          <w:b/>
          <w:sz w:val="24"/>
          <w:szCs w:val="24"/>
        </w:rPr>
      </w:pPr>
    </w:p>
    <w:p w14:paraId="406A651D" w14:textId="77777777" w:rsidR="003B4493" w:rsidRDefault="003B4493" w:rsidP="003B4493">
      <w:pPr>
        <w:pStyle w:val="NoSpacing"/>
        <w:rPr>
          <w:rFonts w:ascii="Times New Roman" w:hAnsi="Times New Roman" w:cs="Times New Roman"/>
          <w:b/>
          <w:sz w:val="24"/>
          <w:szCs w:val="24"/>
        </w:rPr>
      </w:pPr>
    </w:p>
    <w:p w14:paraId="4CB5D463" w14:textId="77777777" w:rsidR="003B4493" w:rsidRDefault="003B4493" w:rsidP="003B4493">
      <w:pPr>
        <w:pStyle w:val="NoSpacing"/>
        <w:rPr>
          <w:rFonts w:ascii="Times New Roman" w:hAnsi="Times New Roman" w:cs="Times New Roman"/>
          <w:b/>
          <w:sz w:val="24"/>
          <w:szCs w:val="24"/>
        </w:rPr>
      </w:pPr>
    </w:p>
    <w:p w14:paraId="76A1C569" w14:textId="77777777" w:rsidR="003B4493" w:rsidRDefault="003B4493" w:rsidP="003B4493">
      <w:pPr>
        <w:pStyle w:val="NoSpacing"/>
        <w:rPr>
          <w:rFonts w:ascii="Times New Roman" w:hAnsi="Times New Roman" w:cs="Times New Roman"/>
          <w:b/>
          <w:sz w:val="24"/>
          <w:szCs w:val="24"/>
        </w:rPr>
      </w:pPr>
    </w:p>
    <w:p w14:paraId="12BB5B80" w14:textId="77777777" w:rsidR="00720EA9" w:rsidRDefault="00720EA9" w:rsidP="003B4493">
      <w:pPr>
        <w:pStyle w:val="NoSpacing"/>
        <w:rPr>
          <w:rFonts w:ascii="Times New Roman" w:hAnsi="Times New Roman" w:cs="Times New Roman"/>
          <w:b/>
          <w:sz w:val="24"/>
          <w:szCs w:val="24"/>
        </w:rPr>
      </w:pPr>
    </w:p>
    <w:p w14:paraId="1F0326A6" w14:textId="77777777" w:rsidR="00720EA9" w:rsidRDefault="00720EA9" w:rsidP="003B4493">
      <w:pPr>
        <w:pStyle w:val="NoSpacing"/>
        <w:rPr>
          <w:rFonts w:ascii="Times New Roman" w:hAnsi="Times New Roman" w:cs="Times New Roman"/>
          <w:b/>
          <w:sz w:val="24"/>
          <w:szCs w:val="24"/>
        </w:rPr>
      </w:pPr>
    </w:p>
    <w:p w14:paraId="131B7C78" w14:textId="77777777" w:rsidR="00720EA9" w:rsidRDefault="00720EA9" w:rsidP="003B4493">
      <w:pPr>
        <w:pStyle w:val="NoSpacing"/>
        <w:rPr>
          <w:rFonts w:ascii="Times New Roman" w:hAnsi="Times New Roman" w:cs="Times New Roman"/>
          <w:b/>
          <w:sz w:val="24"/>
          <w:szCs w:val="24"/>
        </w:rPr>
      </w:pPr>
    </w:p>
    <w:p w14:paraId="0B89BBE9" w14:textId="4F5128C4" w:rsidR="00E5491F" w:rsidRPr="0085059A" w:rsidRDefault="003B4493" w:rsidP="00C84FCF">
      <w:pPr>
        <w:pStyle w:val="NoSpacing"/>
        <w:numPr>
          <w:ilvl w:val="0"/>
          <w:numId w:val="7"/>
        </w:numPr>
        <w:ind w:left="360" w:hanging="360"/>
        <w:rPr>
          <w:rFonts w:ascii="Times New Roman" w:hAnsi="Times New Roman" w:cs="Times New Roman"/>
          <w:b/>
          <w:bCs/>
          <w:sz w:val="24"/>
          <w:szCs w:val="24"/>
        </w:rPr>
      </w:pPr>
      <w:r w:rsidRPr="0085059A">
        <w:rPr>
          <w:rFonts w:ascii="Times New Roman" w:hAnsi="Times New Roman" w:cs="Times New Roman"/>
          <w:b/>
          <w:bCs/>
          <w:sz w:val="24"/>
          <w:szCs w:val="24"/>
        </w:rPr>
        <w:t>Instructions:</w:t>
      </w:r>
      <w:r w:rsidRPr="0085059A">
        <w:rPr>
          <w:rFonts w:ascii="Times New Roman" w:hAnsi="Times New Roman" w:cs="Times New Roman"/>
          <w:b/>
          <w:bCs/>
          <w:sz w:val="24"/>
          <w:szCs w:val="24"/>
        </w:rPr>
        <w:br/>
      </w:r>
    </w:p>
    <w:p w14:paraId="3B708749" w14:textId="035C9F54" w:rsidR="00925A1D" w:rsidRPr="00925A1D" w:rsidRDefault="00E8390C" w:rsidP="00C54442">
      <w:pPr>
        <w:pStyle w:val="NoSpacing"/>
        <w:numPr>
          <w:ilvl w:val="0"/>
          <w:numId w:val="5"/>
        </w:numPr>
        <w:ind w:left="360"/>
        <w:rPr>
          <w:rFonts w:ascii="Times New Roman" w:eastAsia="Times New Roman" w:hAnsi="Times New Roman" w:cs="Times New Roman"/>
          <w:bCs/>
          <w:sz w:val="24"/>
          <w:szCs w:val="24"/>
        </w:rPr>
      </w:pPr>
      <w:r w:rsidRPr="00925A1D">
        <w:rPr>
          <w:rFonts w:ascii="Times New Roman" w:hAnsi="Times New Roman" w:cs="Times New Roman"/>
          <w:sz w:val="24"/>
          <w:szCs w:val="24"/>
        </w:rPr>
        <w:t xml:space="preserve">Grand Valley State University is accepting competitive proposals for a regional host organization for its Small Business Development Center Northwest Region. </w:t>
      </w:r>
      <w:r w:rsidRPr="00925A1D">
        <w:rPr>
          <w:rFonts w:ascii="Times New Roman" w:hAnsi="Times New Roman" w:cs="Times New Roman"/>
          <w:sz w:val="24"/>
          <w:szCs w:val="24"/>
        </w:rPr>
        <w:br/>
      </w:r>
      <w:r w:rsidRPr="00925A1D">
        <w:rPr>
          <w:rFonts w:ascii="Times New Roman" w:eastAsia="Times New Roman" w:hAnsi="Times New Roman" w:cs="Times New Roman"/>
          <w:sz w:val="24"/>
          <w:szCs w:val="24"/>
        </w:rPr>
        <w:br/>
      </w:r>
      <w:r w:rsidRPr="00925A1D">
        <w:rPr>
          <w:rFonts w:ascii="Times New Roman" w:eastAsia="Times New Roman" w:hAnsi="Times New Roman" w:cs="Times New Roman"/>
          <w:bCs/>
          <w:sz w:val="24"/>
          <w:szCs w:val="24"/>
        </w:rPr>
        <w:t xml:space="preserve">There will be a </w:t>
      </w:r>
      <w:r w:rsidRPr="0007613B">
        <w:rPr>
          <w:rFonts w:ascii="Times New Roman" w:eastAsia="Times New Roman" w:hAnsi="Times New Roman" w:cs="Times New Roman"/>
          <w:b/>
          <w:sz w:val="24"/>
          <w:szCs w:val="24"/>
        </w:rPr>
        <w:t>mandatory Pre-Bid Meeting</w:t>
      </w:r>
      <w:r w:rsidRPr="00925A1D">
        <w:rPr>
          <w:rFonts w:ascii="Times New Roman" w:eastAsia="Times New Roman" w:hAnsi="Times New Roman" w:cs="Times New Roman"/>
          <w:bCs/>
          <w:sz w:val="24"/>
          <w:szCs w:val="24"/>
        </w:rPr>
        <w:t xml:space="preserve"> via Zoom on Tuesday March 14, 2023 from 3:00 pm - 4:00 pm EST. Proposals will only be accepted from suppliers that attend the </w:t>
      </w:r>
      <w:r w:rsidR="00A402A8">
        <w:rPr>
          <w:rFonts w:ascii="Times New Roman" w:eastAsia="Times New Roman" w:hAnsi="Times New Roman" w:cs="Times New Roman"/>
          <w:bCs/>
          <w:sz w:val="24"/>
          <w:szCs w:val="24"/>
        </w:rPr>
        <w:br/>
      </w:r>
      <w:r w:rsidRPr="00925A1D">
        <w:rPr>
          <w:rFonts w:ascii="Times New Roman" w:eastAsia="Times New Roman" w:hAnsi="Times New Roman" w:cs="Times New Roman"/>
          <w:bCs/>
          <w:sz w:val="24"/>
          <w:szCs w:val="24"/>
        </w:rPr>
        <w:t xml:space="preserve">Pre-Bid Meeting.  </w:t>
      </w:r>
      <w:r w:rsidR="00925A1D" w:rsidRPr="00925A1D">
        <w:rPr>
          <w:rFonts w:ascii="Times New Roman" w:eastAsia="Times New Roman" w:hAnsi="Times New Roman" w:cs="Times New Roman"/>
          <w:bCs/>
          <w:sz w:val="24"/>
          <w:szCs w:val="24"/>
        </w:rPr>
        <w:br/>
      </w:r>
      <w:r w:rsidR="00925A1D" w:rsidRPr="00925A1D">
        <w:rPr>
          <w:rFonts w:ascii="Times New Roman" w:eastAsia="Times New Roman" w:hAnsi="Times New Roman" w:cs="Times New Roman"/>
          <w:bCs/>
          <w:sz w:val="24"/>
          <w:szCs w:val="24"/>
        </w:rPr>
        <w:br/>
        <w:t xml:space="preserve">Zoom link </w:t>
      </w:r>
      <w:r w:rsidR="00925A1D" w:rsidRPr="00925A1D">
        <w:rPr>
          <w:rFonts w:ascii="Times New Roman" w:eastAsia="Times New Roman" w:hAnsi="Times New Roman" w:cs="Times New Roman"/>
          <w:bCs/>
          <w:sz w:val="24"/>
          <w:szCs w:val="24"/>
        </w:rPr>
        <w:br/>
      </w:r>
      <w:hyperlink r:id="rId9" w:history="1">
        <w:r w:rsidR="00925A1D" w:rsidRPr="00925A1D">
          <w:rPr>
            <w:rStyle w:val="Hyperlink"/>
            <w:rFonts w:ascii="Times New Roman" w:eastAsia="Times New Roman" w:hAnsi="Times New Roman" w:cs="Times New Roman"/>
            <w:bCs/>
            <w:sz w:val="24"/>
            <w:szCs w:val="24"/>
          </w:rPr>
          <w:t>https://gvsu-edu.zoom.us/j/98879318958?pwd=Mlgrckx1SUJtNW96UXFyUHZ3WHIrZz09</w:t>
        </w:r>
      </w:hyperlink>
      <w:r w:rsidR="00925A1D" w:rsidRPr="00925A1D">
        <w:rPr>
          <w:rFonts w:ascii="Times New Roman" w:eastAsia="Times New Roman" w:hAnsi="Times New Roman" w:cs="Times New Roman"/>
          <w:bCs/>
          <w:sz w:val="24"/>
          <w:szCs w:val="24"/>
        </w:rPr>
        <w:br/>
      </w:r>
    </w:p>
    <w:p w14:paraId="6702CB77" w14:textId="77777777" w:rsidR="00925A1D" w:rsidRPr="00925A1D" w:rsidRDefault="00925A1D" w:rsidP="00925A1D">
      <w:pPr>
        <w:pStyle w:val="NoSpacing"/>
        <w:ind w:left="720"/>
        <w:rPr>
          <w:rFonts w:ascii="Times New Roman" w:eastAsia="Times New Roman" w:hAnsi="Times New Roman" w:cs="Times New Roman"/>
          <w:bCs/>
          <w:sz w:val="24"/>
          <w:szCs w:val="24"/>
        </w:rPr>
      </w:pPr>
      <w:r w:rsidRPr="00925A1D">
        <w:rPr>
          <w:rFonts w:ascii="Times New Roman" w:eastAsia="Times New Roman" w:hAnsi="Times New Roman" w:cs="Times New Roman"/>
          <w:bCs/>
          <w:sz w:val="24"/>
          <w:szCs w:val="24"/>
        </w:rPr>
        <w:t>Meeting ID: 988 7931 8958</w:t>
      </w:r>
    </w:p>
    <w:p w14:paraId="7139BA8D" w14:textId="1827C2C7" w:rsidR="00E8390C" w:rsidRPr="0085059A" w:rsidRDefault="00925A1D" w:rsidP="00925A1D">
      <w:pPr>
        <w:pStyle w:val="NoSpacing"/>
        <w:ind w:left="720"/>
        <w:rPr>
          <w:rFonts w:ascii="Times New Roman" w:eastAsia="Times New Roman" w:hAnsi="Times New Roman" w:cs="Times New Roman"/>
          <w:bCs/>
          <w:sz w:val="24"/>
          <w:szCs w:val="24"/>
        </w:rPr>
      </w:pPr>
      <w:r w:rsidRPr="00925A1D">
        <w:rPr>
          <w:rFonts w:ascii="Times New Roman" w:eastAsia="Times New Roman" w:hAnsi="Times New Roman" w:cs="Times New Roman"/>
          <w:bCs/>
          <w:sz w:val="24"/>
          <w:szCs w:val="24"/>
        </w:rPr>
        <w:t>Passcode: 434781</w:t>
      </w:r>
      <w:r>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br/>
      </w:r>
      <w:r w:rsidRPr="00C54442">
        <w:rPr>
          <w:rFonts w:ascii="Times New Roman" w:eastAsia="Times New Roman" w:hAnsi="Times New Roman" w:cs="Times New Roman"/>
          <w:bCs/>
          <w:sz w:val="24"/>
          <w:szCs w:val="24"/>
        </w:rPr>
        <w:t>Phone In:  312/626-6799 or 301/715-8592</w:t>
      </w:r>
    </w:p>
    <w:p w14:paraId="4EB6B6B9" w14:textId="77777777" w:rsidR="00E8390C" w:rsidRPr="0085059A" w:rsidRDefault="00E8390C" w:rsidP="0085059A">
      <w:pPr>
        <w:pStyle w:val="NoSpacing"/>
        <w:rPr>
          <w:rFonts w:ascii="Times New Roman" w:eastAsia="Times New Roman" w:hAnsi="Times New Roman" w:cs="Times New Roman"/>
          <w:sz w:val="24"/>
          <w:szCs w:val="24"/>
        </w:rPr>
      </w:pPr>
    </w:p>
    <w:p w14:paraId="4E1CA288" w14:textId="0730AB74" w:rsidR="0007613B" w:rsidRDefault="00E8390C" w:rsidP="00737C21">
      <w:pPr>
        <w:pStyle w:val="NoSpacing"/>
        <w:numPr>
          <w:ilvl w:val="0"/>
          <w:numId w:val="5"/>
        </w:numPr>
        <w:ind w:left="360"/>
        <w:rPr>
          <w:rFonts w:ascii="Times New Roman" w:hAnsi="Times New Roman" w:cs="Times New Roman"/>
          <w:sz w:val="24"/>
          <w:szCs w:val="24"/>
        </w:rPr>
      </w:pPr>
      <w:r w:rsidRPr="0085059A">
        <w:rPr>
          <w:rFonts w:ascii="Times New Roman" w:hAnsi="Times New Roman" w:cs="Times New Roman"/>
          <w:bCs/>
          <w:sz w:val="24"/>
          <w:szCs w:val="24"/>
        </w:rPr>
        <w:t xml:space="preserve">Proposals must be submitted no later than Friday March 31, 2023 at 5:00 pm ET by </w:t>
      </w:r>
      <w:r w:rsidRPr="0085059A">
        <w:rPr>
          <w:rFonts w:ascii="Times New Roman" w:hAnsi="Times New Roman" w:cs="Times New Roman"/>
          <w:bCs/>
          <w:sz w:val="24"/>
          <w:szCs w:val="24"/>
        </w:rPr>
        <w:br/>
        <w:t>e-mail to smalligk@gvsu.edu</w:t>
      </w:r>
      <w:r w:rsidRPr="0085059A">
        <w:rPr>
          <w:rFonts w:ascii="Times New Roman" w:hAnsi="Times New Roman" w:cs="Times New Roman"/>
          <w:sz w:val="24"/>
          <w:szCs w:val="24"/>
        </w:rPr>
        <w:t xml:space="preserve">. State </w:t>
      </w:r>
      <w:r w:rsidRPr="00C54442">
        <w:rPr>
          <w:rFonts w:ascii="Times New Roman" w:hAnsi="Times New Roman" w:cs="Times New Roman"/>
          <w:b/>
          <w:sz w:val="24"/>
          <w:szCs w:val="24"/>
        </w:rPr>
        <w:t>RFP #223-16</w:t>
      </w:r>
      <w:r w:rsidRPr="0085059A">
        <w:rPr>
          <w:rFonts w:ascii="Times New Roman" w:hAnsi="Times New Roman" w:cs="Times New Roman"/>
          <w:color w:val="000000"/>
          <w:sz w:val="24"/>
          <w:szCs w:val="24"/>
        </w:rPr>
        <w:t xml:space="preserve"> in your email subject line. </w:t>
      </w:r>
      <w:r w:rsidRPr="0085059A">
        <w:rPr>
          <w:rFonts w:ascii="Times New Roman" w:hAnsi="Times New Roman" w:cs="Times New Roman"/>
          <w:sz w:val="24"/>
          <w:szCs w:val="24"/>
        </w:rPr>
        <w:t xml:space="preserve">Your proposal must be received by this date and time. No telephone, fax, or verbal quotations will be accepted. GVSU is not responsible for late, lost, misdirected, incomplete, or illegible proposals. </w:t>
      </w:r>
      <w:r w:rsidR="00C54442">
        <w:rPr>
          <w:rFonts w:ascii="Times New Roman" w:hAnsi="Times New Roman" w:cs="Times New Roman"/>
          <w:sz w:val="24"/>
          <w:szCs w:val="24"/>
        </w:rPr>
        <w:br/>
      </w:r>
      <w:r w:rsidR="00C54442">
        <w:rPr>
          <w:rFonts w:ascii="Times New Roman" w:hAnsi="Times New Roman" w:cs="Times New Roman"/>
          <w:sz w:val="24"/>
          <w:szCs w:val="24"/>
        </w:rPr>
        <w:br/>
      </w:r>
      <w:r w:rsidR="0007613B">
        <w:rPr>
          <w:rFonts w:ascii="Times New Roman" w:hAnsi="Times New Roman" w:cs="Times New Roman"/>
          <w:sz w:val="24"/>
          <w:szCs w:val="24"/>
        </w:rPr>
        <w:t xml:space="preserve">See </w:t>
      </w:r>
      <w:r w:rsidR="0007613B" w:rsidRPr="009E21C5">
        <w:rPr>
          <w:rFonts w:ascii="Times New Roman" w:hAnsi="Times New Roman" w:cs="Times New Roman"/>
          <w:b/>
          <w:bCs/>
          <w:sz w:val="24"/>
          <w:szCs w:val="24"/>
        </w:rPr>
        <w:t>mandatory Proposal and Content Format</w:t>
      </w:r>
      <w:r w:rsidR="0007613B">
        <w:rPr>
          <w:rFonts w:ascii="Times New Roman" w:hAnsi="Times New Roman" w:cs="Times New Roman"/>
          <w:sz w:val="24"/>
          <w:szCs w:val="24"/>
        </w:rPr>
        <w:t xml:space="preserve"> on </w:t>
      </w:r>
      <w:r w:rsidR="0007613B" w:rsidRPr="00F03CD3">
        <w:rPr>
          <w:rFonts w:ascii="Times New Roman" w:hAnsi="Times New Roman" w:cs="Times New Roman"/>
          <w:sz w:val="24"/>
          <w:szCs w:val="24"/>
        </w:rPr>
        <w:t>page</w:t>
      </w:r>
      <w:r w:rsidR="00F03CD3" w:rsidRPr="00F03CD3">
        <w:rPr>
          <w:rFonts w:ascii="Times New Roman" w:hAnsi="Times New Roman" w:cs="Times New Roman"/>
          <w:sz w:val="24"/>
          <w:szCs w:val="24"/>
        </w:rPr>
        <w:t>s</w:t>
      </w:r>
      <w:r w:rsidR="0007613B" w:rsidRPr="00F03CD3">
        <w:rPr>
          <w:rFonts w:ascii="Times New Roman" w:hAnsi="Times New Roman" w:cs="Times New Roman"/>
          <w:sz w:val="24"/>
          <w:szCs w:val="24"/>
        </w:rPr>
        <w:t xml:space="preserve"> 7-10</w:t>
      </w:r>
      <w:r w:rsidR="00F03CD3">
        <w:rPr>
          <w:rFonts w:ascii="Times New Roman" w:hAnsi="Times New Roman" w:cs="Times New Roman"/>
          <w:sz w:val="24"/>
          <w:szCs w:val="24"/>
        </w:rPr>
        <w:t>.</w:t>
      </w:r>
    </w:p>
    <w:p w14:paraId="1CEA7725" w14:textId="7EC4F918" w:rsidR="005C5064" w:rsidRPr="0085059A" w:rsidRDefault="009E21C5" w:rsidP="00375E66">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85059A">
        <w:rPr>
          <w:rFonts w:ascii="Times New Roman" w:hAnsi="Times New Roman" w:cs="Times New Roman"/>
          <w:sz w:val="24"/>
          <w:szCs w:val="24"/>
        </w:rPr>
        <w:t xml:space="preserve">Complete and </w:t>
      </w:r>
      <w:r>
        <w:rPr>
          <w:rFonts w:ascii="Times New Roman" w:hAnsi="Times New Roman" w:cs="Times New Roman"/>
          <w:sz w:val="24"/>
          <w:szCs w:val="24"/>
        </w:rPr>
        <w:t>include</w:t>
      </w:r>
      <w:r w:rsidRPr="0085059A">
        <w:rPr>
          <w:rFonts w:ascii="Times New Roman" w:hAnsi="Times New Roman" w:cs="Times New Roman"/>
          <w:sz w:val="24"/>
          <w:szCs w:val="24"/>
        </w:rPr>
        <w:t xml:space="preserve"> the </w:t>
      </w:r>
      <w:r>
        <w:rPr>
          <w:rFonts w:ascii="Times New Roman" w:hAnsi="Times New Roman" w:cs="Times New Roman"/>
          <w:sz w:val="24"/>
          <w:szCs w:val="24"/>
        </w:rPr>
        <w:t>Attachments 1-3 with your proposal</w:t>
      </w:r>
    </w:p>
    <w:p w14:paraId="3B5F8565" w14:textId="69E97545" w:rsidR="0085059A" w:rsidRDefault="0085059A" w:rsidP="005C5064">
      <w:pPr>
        <w:pStyle w:val="NoSpacing"/>
        <w:ind w:left="360"/>
        <w:rPr>
          <w:rFonts w:ascii="Times New Roman" w:hAnsi="Times New Roman" w:cs="Times New Roman"/>
          <w:sz w:val="24"/>
          <w:szCs w:val="24"/>
        </w:rPr>
      </w:pPr>
    </w:p>
    <w:p w14:paraId="43DF03FF" w14:textId="7F94C459" w:rsidR="003B4493" w:rsidRPr="0085059A" w:rsidRDefault="003B4493" w:rsidP="0085059A">
      <w:pPr>
        <w:pStyle w:val="NoSpacing"/>
        <w:numPr>
          <w:ilvl w:val="0"/>
          <w:numId w:val="5"/>
        </w:numPr>
        <w:ind w:left="360"/>
        <w:rPr>
          <w:rFonts w:ascii="Times New Roman" w:hAnsi="Times New Roman" w:cs="Times New Roman"/>
          <w:sz w:val="24"/>
          <w:szCs w:val="24"/>
        </w:rPr>
      </w:pPr>
      <w:r w:rsidRPr="0085059A">
        <w:rPr>
          <w:rFonts w:ascii="Times New Roman" w:hAnsi="Times New Roman" w:cs="Times New Roman"/>
          <w:sz w:val="24"/>
          <w:szCs w:val="24"/>
        </w:rPr>
        <w:t>Project Schedule:</w:t>
      </w:r>
      <w:r w:rsidRPr="0085059A">
        <w:rPr>
          <w:rFonts w:ascii="Times New Roman" w:hAnsi="Times New Roman" w:cs="Times New Roman"/>
          <w:sz w:val="24"/>
          <w:szCs w:val="24"/>
        </w:rPr>
        <w:br/>
        <w:t>Feb</w:t>
      </w:r>
      <w:r w:rsidR="00720EA9" w:rsidRPr="0085059A">
        <w:rPr>
          <w:rFonts w:ascii="Times New Roman" w:hAnsi="Times New Roman" w:cs="Times New Roman"/>
          <w:sz w:val="24"/>
          <w:szCs w:val="24"/>
        </w:rPr>
        <w:t>ruary</w:t>
      </w:r>
      <w:r w:rsidRPr="0085059A">
        <w:rPr>
          <w:rFonts w:ascii="Times New Roman" w:hAnsi="Times New Roman" w:cs="Times New Roman"/>
          <w:sz w:val="24"/>
          <w:szCs w:val="24"/>
        </w:rPr>
        <w:t xml:space="preserve"> </w:t>
      </w:r>
      <w:r w:rsidR="009E21C5">
        <w:rPr>
          <w:rFonts w:ascii="Times New Roman" w:hAnsi="Times New Roman" w:cs="Times New Roman"/>
          <w:sz w:val="24"/>
          <w:szCs w:val="24"/>
        </w:rPr>
        <w:t>22</w:t>
      </w:r>
      <w:r w:rsidR="00720EA9" w:rsidRPr="0085059A">
        <w:rPr>
          <w:rFonts w:ascii="Times New Roman" w:hAnsi="Times New Roman" w:cs="Times New Roman"/>
          <w:sz w:val="24"/>
          <w:szCs w:val="24"/>
        </w:rPr>
        <w:t>, 2023</w:t>
      </w:r>
      <w:r w:rsidRPr="0085059A">
        <w:rPr>
          <w:rFonts w:ascii="Times New Roman" w:hAnsi="Times New Roman" w:cs="Times New Roman"/>
          <w:sz w:val="24"/>
          <w:szCs w:val="24"/>
        </w:rPr>
        <w:tab/>
      </w:r>
      <w:r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Pr="0085059A">
        <w:rPr>
          <w:rFonts w:ascii="Times New Roman" w:hAnsi="Times New Roman" w:cs="Times New Roman"/>
          <w:sz w:val="24"/>
          <w:szCs w:val="24"/>
        </w:rPr>
        <w:t>RFP released</w:t>
      </w:r>
      <w:r w:rsidR="00720EA9" w:rsidRPr="0085059A">
        <w:rPr>
          <w:rFonts w:ascii="Times New Roman" w:hAnsi="Times New Roman" w:cs="Times New Roman"/>
          <w:sz w:val="24"/>
          <w:szCs w:val="24"/>
        </w:rPr>
        <w:br/>
        <w:t xml:space="preserve">March 14, 2023  3:00 pm </w:t>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Mandatory Pre-Bid Meeting via Zoom</w:t>
      </w:r>
      <w:r w:rsidR="00720EA9" w:rsidRPr="0085059A">
        <w:rPr>
          <w:rFonts w:ascii="Times New Roman" w:hAnsi="Times New Roman" w:cs="Times New Roman"/>
          <w:sz w:val="24"/>
          <w:szCs w:val="24"/>
        </w:rPr>
        <w:br/>
        <w:t xml:space="preserve">March 31, 2023  5:00 pm </w:t>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Proposal submission deadline</w:t>
      </w:r>
      <w:r w:rsidR="00E5491F" w:rsidRPr="0085059A">
        <w:rPr>
          <w:rFonts w:ascii="Times New Roman" w:hAnsi="Times New Roman" w:cs="Times New Roman"/>
          <w:sz w:val="24"/>
          <w:szCs w:val="24"/>
        </w:rPr>
        <w:br/>
      </w:r>
      <w:r w:rsidR="00105AD9">
        <w:rPr>
          <w:rFonts w:ascii="Times New Roman" w:hAnsi="Times New Roman" w:cs="Times New Roman"/>
          <w:sz w:val="24"/>
          <w:szCs w:val="24"/>
        </w:rPr>
        <w:t>April -</w:t>
      </w:r>
      <w:r w:rsidR="00720EA9" w:rsidRPr="0085059A">
        <w:rPr>
          <w:rFonts w:ascii="Times New Roman" w:hAnsi="Times New Roman" w:cs="Times New Roman"/>
          <w:sz w:val="24"/>
          <w:szCs w:val="24"/>
        </w:rPr>
        <w:t>May 2023</w:t>
      </w:r>
      <w:r w:rsidR="00720EA9" w:rsidRPr="0085059A">
        <w:rPr>
          <w:rFonts w:ascii="Times New Roman" w:hAnsi="Times New Roman" w:cs="Times New Roman"/>
          <w:sz w:val="24"/>
          <w:szCs w:val="24"/>
        </w:rPr>
        <w:tab/>
      </w:r>
      <w:r w:rsidR="00720EA9" w:rsidRPr="0085059A">
        <w:rPr>
          <w:rFonts w:ascii="Times New Roman" w:hAnsi="Times New Roman" w:cs="Times New Roman"/>
          <w:sz w:val="24"/>
          <w:szCs w:val="24"/>
        </w:rPr>
        <w:tab/>
      </w:r>
      <w:r w:rsidR="00720EA9" w:rsidRPr="0085059A">
        <w:rPr>
          <w:rFonts w:ascii="Times New Roman" w:hAnsi="Times New Roman" w:cs="Times New Roman"/>
          <w:sz w:val="24"/>
          <w:szCs w:val="24"/>
        </w:rPr>
        <w:tab/>
        <w:t>First Interviews</w:t>
      </w:r>
      <w:r w:rsidR="00E5491F" w:rsidRPr="0085059A">
        <w:rPr>
          <w:rFonts w:ascii="Times New Roman" w:hAnsi="Times New Roman" w:cs="Times New Roman"/>
          <w:sz w:val="24"/>
          <w:szCs w:val="24"/>
        </w:rPr>
        <w:br/>
      </w:r>
      <w:r w:rsidR="00720EA9" w:rsidRPr="0085059A">
        <w:rPr>
          <w:rFonts w:ascii="Times New Roman" w:hAnsi="Times New Roman" w:cs="Times New Roman"/>
          <w:sz w:val="24"/>
          <w:szCs w:val="24"/>
        </w:rPr>
        <w:t>May-June, 2023</w:t>
      </w:r>
      <w:r w:rsidR="00720EA9" w:rsidRPr="0085059A">
        <w:rPr>
          <w:rFonts w:ascii="Times New Roman" w:hAnsi="Times New Roman" w:cs="Times New Roman"/>
          <w:sz w:val="24"/>
          <w:szCs w:val="24"/>
        </w:rPr>
        <w:tab/>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 xml:space="preserve">Second Interviews </w:t>
      </w:r>
      <w:r w:rsidR="00E5491F" w:rsidRPr="0085059A">
        <w:rPr>
          <w:rFonts w:ascii="Times New Roman" w:hAnsi="Times New Roman" w:cs="Times New Roman"/>
          <w:sz w:val="24"/>
          <w:szCs w:val="24"/>
        </w:rPr>
        <w:br/>
      </w:r>
      <w:r w:rsidR="00720EA9" w:rsidRPr="0085059A">
        <w:rPr>
          <w:rFonts w:ascii="Times New Roman" w:hAnsi="Times New Roman" w:cs="Times New Roman"/>
          <w:sz w:val="24"/>
          <w:szCs w:val="24"/>
        </w:rPr>
        <w:t>June 30, 2023</w:t>
      </w:r>
      <w:r w:rsidR="00720EA9" w:rsidRPr="0085059A">
        <w:rPr>
          <w:rFonts w:ascii="Times New Roman" w:hAnsi="Times New Roman" w:cs="Times New Roman"/>
          <w:sz w:val="24"/>
          <w:szCs w:val="24"/>
        </w:rPr>
        <w:tab/>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 xml:space="preserve">Award decision </w:t>
      </w:r>
      <w:r w:rsidR="00E5491F" w:rsidRPr="0085059A">
        <w:rPr>
          <w:rFonts w:ascii="Times New Roman" w:hAnsi="Times New Roman" w:cs="Times New Roman"/>
          <w:sz w:val="24"/>
          <w:szCs w:val="24"/>
        </w:rPr>
        <w:br/>
      </w:r>
      <w:r w:rsidR="00720EA9" w:rsidRPr="0085059A">
        <w:rPr>
          <w:rFonts w:ascii="Times New Roman" w:hAnsi="Times New Roman" w:cs="Times New Roman"/>
          <w:sz w:val="24"/>
          <w:szCs w:val="24"/>
        </w:rPr>
        <w:t xml:space="preserve">Late July / Early August </w:t>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Contract signed</w:t>
      </w:r>
      <w:r w:rsidR="00720EA9" w:rsidRPr="0085059A">
        <w:rPr>
          <w:rFonts w:ascii="Times New Roman" w:hAnsi="Times New Roman" w:cs="Times New Roman"/>
          <w:sz w:val="24"/>
          <w:szCs w:val="24"/>
        </w:rPr>
        <w:br/>
        <w:t>August 2023</w:t>
      </w:r>
      <w:r w:rsidR="00720EA9" w:rsidRPr="0085059A">
        <w:rPr>
          <w:rFonts w:ascii="Times New Roman" w:hAnsi="Times New Roman" w:cs="Times New Roman"/>
          <w:sz w:val="24"/>
          <w:szCs w:val="24"/>
        </w:rPr>
        <w:tab/>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Regional Director hired</w:t>
      </w:r>
      <w:r w:rsidR="00720EA9" w:rsidRPr="0085059A">
        <w:rPr>
          <w:rFonts w:ascii="Times New Roman" w:hAnsi="Times New Roman" w:cs="Times New Roman"/>
          <w:sz w:val="24"/>
          <w:szCs w:val="24"/>
        </w:rPr>
        <w:br/>
        <w:t>January 2024</w:t>
      </w:r>
      <w:r w:rsidR="00720EA9" w:rsidRPr="0085059A">
        <w:rPr>
          <w:rFonts w:ascii="Times New Roman" w:hAnsi="Times New Roman" w:cs="Times New Roman"/>
          <w:sz w:val="24"/>
          <w:szCs w:val="24"/>
        </w:rPr>
        <w:tab/>
      </w:r>
      <w:r w:rsidR="00720EA9" w:rsidRPr="0085059A">
        <w:rPr>
          <w:rFonts w:ascii="Times New Roman" w:hAnsi="Times New Roman" w:cs="Times New Roman"/>
          <w:sz w:val="24"/>
          <w:szCs w:val="24"/>
        </w:rPr>
        <w:tab/>
      </w:r>
      <w:r w:rsidR="00673A3E" w:rsidRPr="0085059A">
        <w:rPr>
          <w:rFonts w:ascii="Times New Roman" w:hAnsi="Times New Roman" w:cs="Times New Roman"/>
          <w:sz w:val="24"/>
          <w:szCs w:val="24"/>
        </w:rPr>
        <w:tab/>
      </w:r>
      <w:r w:rsidR="00720EA9" w:rsidRPr="0085059A">
        <w:rPr>
          <w:rFonts w:ascii="Times New Roman" w:hAnsi="Times New Roman" w:cs="Times New Roman"/>
          <w:sz w:val="24"/>
          <w:szCs w:val="24"/>
        </w:rPr>
        <w:t xml:space="preserve">Transfer to Host </w:t>
      </w:r>
    </w:p>
    <w:p w14:paraId="6E4A6DEE" w14:textId="6CD68AF6" w:rsidR="003B4493" w:rsidRPr="0085059A" w:rsidRDefault="003B4493" w:rsidP="0085059A">
      <w:pPr>
        <w:pStyle w:val="NoSpacing"/>
        <w:rPr>
          <w:rFonts w:ascii="Times New Roman" w:hAnsi="Times New Roman" w:cs="Times New Roman"/>
          <w:sz w:val="24"/>
          <w:szCs w:val="24"/>
        </w:rPr>
      </w:pPr>
      <w:r w:rsidRPr="0085059A">
        <w:rPr>
          <w:rFonts w:ascii="Times New Roman" w:hAnsi="Times New Roman" w:cs="Times New Roman"/>
          <w:sz w:val="24"/>
          <w:szCs w:val="24"/>
        </w:rPr>
        <w:tab/>
      </w:r>
      <w:r w:rsidRPr="0085059A">
        <w:rPr>
          <w:rFonts w:ascii="Times New Roman" w:hAnsi="Times New Roman" w:cs="Times New Roman"/>
          <w:sz w:val="24"/>
          <w:szCs w:val="24"/>
        </w:rPr>
        <w:tab/>
      </w:r>
    </w:p>
    <w:p w14:paraId="03ECBFD3" w14:textId="3B646806" w:rsidR="00673A3E" w:rsidRPr="00737C21" w:rsidRDefault="00673A3E" w:rsidP="00737C21">
      <w:pPr>
        <w:pStyle w:val="NoSpacing"/>
        <w:numPr>
          <w:ilvl w:val="0"/>
          <w:numId w:val="5"/>
        </w:numPr>
        <w:ind w:left="360"/>
        <w:rPr>
          <w:rFonts w:ascii="Times New Roman" w:hAnsi="Times New Roman" w:cs="Times New Roman"/>
          <w:sz w:val="24"/>
          <w:szCs w:val="24"/>
        </w:rPr>
      </w:pPr>
      <w:r w:rsidRPr="0085059A">
        <w:rPr>
          <w:rFonts w:ascii="Times New Roman" w:hAnsi="Times New Roman" w:cs="Times New Roman"/>
          <w:sz w:val="24"/>
          <w:szCs w:val="24"/>
        </w:rPr>
        <w:t xml:space="preserve">Should it become necessary to revise any part of the RFP or provide additional information, notice of the revision will be given in the form of an addendum to all prospective suppliers on record as having received the RFP. Any addendum notices will also be posted on the </w:t>
      </w:r>
      <w:hyperlink r:id="rId10" w:history="1">
        <w:r w:rsidRPr="0085059A">
          <w:rPr>
            <w:rStyle w:val="Hyperlink"/>
            <w:rFonts w:ascii="Times New Roman" w:hAnsi="Times New Roman" w:cs="Times New Roman"/>
            <w:sz w:val="24"/>
            <w:szCs w:val="24"/>
          </w:rPr>
          <w:t>Bid Opportunities page</w:t>
        </w:r>
      </w:hyperlink>
      <w:r w:rsidRPr="0085059A">
        <w:rPr>
          <w:rFonts w:ascii="Times New Roman" w:hAnsi="Times New Roman" w:cs="Times New Roman"/>
          <w:sz w:val="24"/>
          <w:szCs w:val="24"/>
        </w:rPr>
        <w:t xml:space="preserve"> of the GVSU Procurement Services website www.gvsu.edu/purchasing. Each supplier should acknowledge receipt of any addenda in their proposal on the Proposal form, but the failure of a supplier to receive or acknowledge receipt of any addendum, shall not relieve the supplier of the responsibility for complying with the terms thereof.  </w:t>
      </w:r>
      <w:r w:rsidRPr="0085059A">
        <w:rPr>
          <w:rFonts w:ascii="Times New Roman" w:hAnsi="Times New Roman" w:cs="Times New Roman"/>
          <w:sz w:val="24"/>
          <w:szCs w:val="24"/>
        </w:rPr>
        <w:br/>
      </w:r>
    </w:p>
    <w:p w14:paraId="1153FDF8" w14:textId="01231BAF" w:rsidR="00673A3E" w:rsidRPr="00C54442" w:rsidRDefault="00673A3E" w:rsidP="00C54442">
      <w:pPr>
        <w:pStyle w:val="NoSpacing"/>
        <w:numPr>
          <w:ilvl w:val="0"/>
          <w:numId w:val="5"/>
        </w:numPr>
        <w:ind w:left="360"/>
        <w:rPr>
          <w:rFonts w:ascii="Times New Roman" w:hAnsi="Times New Roman" w:cs="Times New Roman"/>
          <w:sz w:val="24"/>
          <w:szCs w:val="24"/>
        </w:rPr>
      </w:pPr>
      <w:r w:rsidRPr="0085059A">
        <w:rPr>
          <w:rFonts w:ascii="Times New Roman" w:hAnsi="Times New Roman" w:cs="Times New Roman"/>
          <w:sz w:val="24"/>
          <w:szCs w:val="24"/>
        </w:rPr>
        <w:t xml:space="preserve">Grand Valley State University is Michigan sales and use tax exempt. </w:t>
      </w:r>
      <w:r w:rsidRPr="0085059A">
        <w:rPr>
          <w:rFonts w:ascii="Times New Roman" w:hAnsi="Times New Roman" w:cs="Times New Roman"/>
          <w:sz w:val="24"/>
          <w:szCs w:val="24"/>
        </w:rPr>
        <w:br/>
        <w:t>An exemption certificate will be provided to the awarded supplier</w:t>
      </w:r>
      <w:r w:rsidR="00F03CD3">
        <w:rPr>
          <w:rFonts w:ascii="Times New Roman" w:hAnsi="Times New Roman" w:cs="Times New Roman"/>
          <w:sz w:val="24"/>
          <w:szCs w:val="24"/>
        </w:rPr>
        <w:t xml:space="preserve"> if applicable</w:t>
      </w:r>
      <w:r w:rsidR="000F570C" w:rsidRPr="00C54442">
        <w:rPr>
          <w:rFonts w:ascii="Times New Roman" w:hAnsi="Times New Roman" w:cs="Times New Roman"/>
          <w:sz w:val="24"/>
          <w:szCs w:val="24"/>
        </w:rPr>
        <w:br/>
      </w:r>
    </w:p>
    <w:p w14:paraId="191B4D51" w14:textId="28E608A2" w:rsidR="00EB588C" w:rsidRDefault="00EB588C" w:rsidP="00EB588C">
      <w:pPr>
        <w:pStyle w:val="NoSpacing"/>
        <w:ind w:left="360"/>
        <w:rPr>
          <w:rFonts w:ascii="Times New Roman" w:hAnsi="Times New Roman" w:cs="Times New Roman"/>
          <w:sz w:val="24"/>
          <w:szCs w:val="24"/>
        </w:rPr>
      </w:pPr>
    </w:p>
    <w:p w14:paraId="1BE60000" w14:textId="77777777" w:rsidR="00EB588C" w:rsidRDefault="00EB588C" w:rsidP="00EB588C">
      <w:pPr>
        <w:pStyle w:val="NoSpacing"/>
        <w:ind w:left="360"/>
        <w:rPr>
          <w:rFonts w:ascii="Times New Roman" w:hAnsi="Times New Roman" w:cs="Times New Roman"/>
          <w:sz w:val="24"/>
          <w:szCs w:val="24"/>
        </w:rPr>
      </w:pPr>
    </w:p>
    <w:p w14:paraId="73308EDF" w14:textId="77777777" w:rsidR="00EB588C" w:rsidRDefault="00EB588C" w:rsidP="00EB588C">
      <w:pPr>
        <w:pStyle w:val="NoSpacing"/>
        <w:rPr>
          <w:rFonts w:ascii="Times New Roman" w:hAnsi="Times New Roman" w:cs="Times New Roman"/>
          <w:sz w:val="24"/>
          <w:szCs w:val="24"/>
        </w:rPr>
      </w:pPr>
    </w:p>
    <w:p w14:paraId="44133D57" w14:textId="4771C8C9" w:rsidR="00673A3E" w:rsidRPr="00375E66" w:rsidRDefault="00673A3E" w:rsidP="00375E66">
      <w:pPr>
        <w:pStyle w:val="NoSpacing"/>
        <w:numPr>
          <w:ilvl w:val="0"/>
          <w:numId w:val="5"/>
        </w:numPr>
        <w:ind w:left="360"/>
        <w:rPr>
          <w:rFonts w:ascii="Times New Roman" w:hAnsi="Times New Roman" w:cs="Times New Roman"/>
          <w:sz w:val="24"/>
          <w:szCs w:val="24"/>
        </w:rPr>
      </w:pPr>
      <w:r w:rsidRPr="0085059A">
        <w:rPr>
          <w:rFonts w:ascii="Times New Roman" w:hAnsi="Times New Roman" w:cs="Times New Roman"/>
          <w:sz w:val="24"/>
          <w:szCs w:val="24"/>
        </w:rPr>
        <w:t>Grand Valley State University reserves the right to accept or reject any or all proposals.</w:t>
      </w:r>
      <w:r w:rsidRPr="00375E66">
        <w:rPr>
          <w:rFonts w:ascii="Times New Roman" w:hAnsi="Times New Roman" w:cs="Times New Roman"/>
          <w:sz w:val="24"/>
          <w:szCs w:val="24"/>
        </w:rPr>
        <w:br/>
      </w:r>
    </w:p>
    <w:p w14:paraId="757521EB" w14:textId="790BFB9E" w:rsidR="00673A3E" w:rsidRPr="00751F3B" w:rsidRDefault="00673A3E" w:rsidP="0085059A">
      <w:pPr>
        <w:pStyle w:val="NoSpacing"/>
        <w:numPr>
          <w:ilvl w:val="0"/>
          <w:numId w:val="5"/>
        </w:numPr>
        <w:ind w:left="360"/>
        <w:rPr>
          <w:rFonts w:ascii="Times New Roman" w:hAnsi="Times New Roman" w:cs="Times New Roman"/>
          <w:bCs/>
          <w:sz w:val="24"/>
          <w:szCs w:val="24"/>
        </w:rPr>
      </w:pPr>
      <w:r w:rsidRPr="00751F3B">
        <w:rPr>
          <w:rFonts w:ascii="Times New Roman" w:hAnsi="Times New Roman" w:cs="Times New Roman"/>
          <w:sz w:val="24"/>
          <w:szCs w:val="24"/>
        </w:rPr>
        <w:t xml:space="preserve">Direct all questions regarding this RFP to Kip Smalligan </w:t>
      </w:r>
      <w:r w:rsidR="00027CDE">
        <w:rPr>
          <w:rFonts w:ascii="Times New Roman" w:hAnsi="Times New Roman" w:cs="Times New Roman"/>
          <w:sz w:val="24"/>
          <w:szCs w:val="24"/>
        </w:rPr>
        <w:t xml:space="preserve">at </w:t>
      </w:r>
      <w:hyperlink r:id="rId11" w:history="1">
        <w:r w:rsidR="00027CDE" w:rsidRPr="001E6F96">
          <w:rPr>
            <w:rStyle w:val="Hyperlink"/>
            <w:rFonts w:ascii="Times New Roman" w:hAnsi="Times New Roman" w:cs="Times New Roman"/>
            <w:sz w:val="24"/>
            <w:szCs w:val="24"/>
          </w:rPr>
          <w:t>smalligk@gvsu.edu</w:t>
        </w:r>
      </w:hyperlink>
      <w:r w:rsidR="00027CDE">
        <w:rPr>
          <w:rFonts w:ascii="Times New Roman" w:hAnsi="Times New Roman" w:cs="Times New Roman"/>
          <w:sz w:val="24"/>
          <w:szCs w:val="24"/>
        </w:rPr>
        <w:t xml:space="preserve"> </w:t>
      </w:r>
      <w:r w:rsidR="00027CDE">
        <w:rPr>
          <w:rFonts w:ascii="Times New Roman" w:hAnsi="Times New Roman" w:cs="Times New Roman"/>
          <w:sz w:val="24"/>
          <w:szCs w:val="24"/>
        </w:rPr>
        <w:br/>
        <w:t>or 616/331-3121.</w:t>
      </w:r>
    </w:p>
    <w:p w14:paraId="1D58D7EF" w14:textId="77777777" w:rsidR="0085059A" w:rsidRPr="0085059A" w:rsidRDefault="0085059A" w:rsidP="0085059A">
      <w:pPr>
        <w:pStyle w:val="NoSpacing"/>
        <w:rPr>
          <w:rFonts w:ascii="Times New Roman" w:hAnsi="Times New Roman" w:cs="Times New Roman"/>
          <w:bCs/>
          <w:sz w:val="24"/>
          <w:szCs w:val="24"/>
        </w:rPr>
      </w:pPr>
    </w:p>
    <w:p w14:paraId="3E3E6B6F" w14:textId="77777777" w:rsidR="0085059A" w:rsidRPr="0085059A" w:rsidRDefault="0085059A" w:rsidP="0085059A">
      <w:pPr>
        <w:pStyle w:val="NoSpacing"/>
        <w:rPr>
          <w:rFonts w:ascii="Times New Roman" w:hAnsi="Times New Roman" w:cs="Times New Roman"/>
          <w:bCs/>
          <w:sz w:val="24"/>
          <w:szCs w:val="24"/>
        </w:rPr>
      </w:pPr>
    </w:p>
    <w:p w14:paraId="3774519B" w14:textId="3BB5C4D5" w:rsidR="00C84FCF" w:rsidRDefault="0085059A" w:rsidP="00C84FCF">
      <w:pPr>
        <w:pStyle w:val="NoSpacing"/>
        <w:numPr>
          <w:ilvl w:val="0"/>
          <w:numId w:val="7"/>
        </w:numPr>
        <w:ind w:left="360" w:hanging="360"/>
        <w:rPr>
          <w:rFonts w:ascii="Times New Roman" w:hAnsi="Times New Roman" w:cs="Times New Roman"/>
          <w:bCs/>
          <w:sz w:val="24"/>
          <w:szCs w:val="24"/>
        </w:rPr>
      </w:pPr>
      <w:r>
        <w:rPr>
          <w:rFonts w:ascii="Times New Roman" w:hAnsi="Times New Roman" w:cs="Times New Roman"/>
          <w:b/>
          <w:sz w:val="24"/>
          <w:szCs w:val="24"/>
        </w:rPr>
        <w:t>Introduction</w:t>
      </w:r>
      <w:r w:rsidR="000235E2">
        <w:rPr>
          <w:rFonts w:ascii="Times New Roman" w:hAnsi="Times New Roman" w:cs="Times New Roman"/>
          <w:b/>
          <w:sz w:val="24"/>
          <w:szCs w:val="24"/>
        </w:rPr>
        <w:t xml:space="preserve"> and Requirements</w:t>
      </w:r>
      <w:r>
        <w:rPr>
          <w:rFonts w:ascii="Times New Roman" w:hAnsi="Times New Roman" w:cs="Times New Roman"/>
          <w:b/>
          <w:sz w:val="24"/>
          <w:szCs w:val="24"/>
        </w:rPr>
        <w:t>:</w:t>
      </w:r>
      <w:r w:rsidR="00C84FCF">
        <w:rPr>
          <w:rFonts w:ascii="Times New Roman" w:hAnsi="Times New Roman" w:cs="Times New Roman"/>
          <w:b/>
          <w:sz w:val="24"/>
          <w:szCs w:val="24"/>
        </w:rPr>
        <w:br/>
      </w:r>
    </w:p>
    <w:p w14:paraId="273F7263" w14:textId="4549B367" w:rsidR="0085059A" w:rsidRPr="0085059A" w:rsidRDefault="0085059A" w:rsidP="00C84FCF">
      <w:pPr>
        <w:pStyle w:val="NoSpacing"/>
        <w:ind w:left="270" w:hanging="270"/>
        <w:rPr>
          <w:rFonts w:ascii="Times New Roman" w:hAnsi="Times New Roman" w:cs="Times New Roman"/>
          <w:bCs/>
          <w:sz w:val="24"/>
          <w:szCs w:val="24"/>
        </w:rPr>
      </w:pPr>
      <w:r w:rsidRPr="0085059A">
        <w:rPr>
          <w:rFonts w:ascii="Times New Roman" w:hAnsi="Times New Roman" w:cs="Times New Roman"/>
          <w:bCs/>
          <w:sz w:val="24"/>
          <w:szCs w:val="24"/>
        </w:rPr>
        <w:t xml:space="preserve">A. Purpose </w:t>
      </w:r>
    </w:p>
    <w:p w14:paraId="48140D84" w14:textId="4DCC9C5E" w:rsidR="0085059A" w:rsidRPr="0085059A" w:rsidRDefault="0085059A" w:rsidP="0065650F">
      <w:pPr>
        <w:pStyle w:val="NoSpacing"/>
        <w:ind w:left="270"/>
        <w:rPr>
          <w:rFonts w:ascii="Times New Roman" w:hAnsi="Times New Roman" w:cs="Times New Roman"/>
          <w:bCs/>
          <w:sz w:val="24"/>
          <w:szCs w:val="24"/>
        </w:rPr>
      </w:pPr>
      <w:r w:rsidRPr="0085059A">
        <w:rPr>
          <w:rFonts w:ascii="Times New Roman" w:hAnsi="Times New Roman" w:cs="Times New Roman"/>
          <w:bCs/>
          <w:sz w:val="24"/>
          <w:szCs w:val="24"/>
        </w:rPr>
        <w:t>The Michigan Small Business Development Center hosted by Grand Valley State University Sponsored Programs Foundation (GVSUSPF) requests proposals be submitted from eligible organizations to host the Northwest Regional site, providing high quality small business assistance services in accordance with</w:t>
      </w:r>
      <w:r w:rsidR="000C6DF0">
        <w:rPr>
          <w:rFonts w:ascii="Times New Roman" w:hAnsi="Times New Roman" w:cs="Times New Roman"/>
          <w:bCs/>
          <w:sz w:val="24"/>
          <w:szCs w:val="24"/>
        </w:rPr>
        <w:t xml:space="preserve"> the requirements</w:t>
      </w:r>
      <w:r w:rsidRPr="0085059A">
        <w:rPr>
          <w:rFonts w:ascii="Times New Roman" w:hAnsi="Times New Roman" w:cs="Times New Roman"/>
          <w:bCs/>
          <w:sz w:val="24"/>
          <w:szCs w:val="24"/>
        </w:rPr>
        <w:t xml:space="preserve"> </w:t>
      </w:r>
      <w:r w:rsidR="000C6DF0" w:rsidRPr="000C6DF0">
        <w:rPr>
          <w:rFonts w:ascii="Times New Roman" w:hAnsi="Times New Roman" w:cs="Times New Roman"/>
          <w:bCs/>
          <w:sz w:val="24"/>
          <w:szCs w:val="24"/>
        </w:rPr>
        <w:t xml:space="preserve">and </w:t>
      </w:r>
      <w:r w:rsidRPr="000C6DF0">
        <w:rPr>
          <w:rFonts w:ascii="Times New Roman" w:hAnsi="Times New Roman" w:cs="Times New Roman"/>
          <w:bCs/>
          <w:sz w:val="24"/>
          <w:szCs w:val="24"/>
        </w:rPr>
        <w:t>terms and conditions</w:t>
      </w:r>
      <w:r w:rsidRPr="0085059A">
        <w:rPr>
          <w:rFonts w:ascii="Times New Roman" w:hAnsi="Times New Roman" w:cs="Times New Roman"/>
          <w:bCs/>
          <w:sz w:val="24"/>
          <w:szCs w:val="24"/>
        </w:rPr>
        <w:t xml:space="preserve"> in this Request for Proposals (RFP). </w:t>
      </w:r>
      <w:r w:rsidR="000C6DF0">
        <w:rPr>
          <w:rFonts w:ascii="Times New Roman" w:hAnsi="Times New Roman" w:cs="Times New Roman"/>
          <w:bCs/>
          <w:sz w:val="24"/>
          <w:szCs w:val="24"/>
        </w:rPr>
        <w:br/>
      </w:r>
    </w:p>
    <w:p w14:paraId="44575AB8" w14:textId="329B701E" w:rsidR="0085059A" w:rsidRPr="0085059A" w:rsidRDefault="0085059A" w:rsidP="0065650F">
      <w:pPr>
        <w:pStyle w:val="NoSpacing"/>
        <w:ind w:left="270"/>
        <w:rPr>
          <w:rFonts w:ascii="Times New Roman" w:hAnsi="Times New Roman" w:cs="Times New Roman"/>
          <w:bCs/>
          <w:sz w:val="24"/>
          <w:szCs w:val="24"/>
        </w:rPr>
      </w:pPr>
      <w:r w:rsidRPr="0085059A">
        <w:rPr>
          <w:rFonts w:ascii="Times New Roman" w:hAnsi="Times New Roman" w:cs="Times New Roman"/>
          <w:bCs/>
          <w:sz w:val="24"/>
          <w:szCs w:val="24"/>
        </w:rPr>
        <w:t xml:space="preserve">Small Business Development Center (SBDC) services include: </w:t>
      </w:r>
      <w:r w:rsidR="00105AD9">
        <w:rPr>
          <w:rFonts w:ascii="Times New Roman" w:hAnsi="Times New Roman" w:cs="Times New Roman"/>
          <w:bCs/>
          <w:sz w:val="24"/>
          <w:szCs w:val="24"/>
        </w:rPr>
        <w:t>one-on-one</w:t>
      </w:r>
      <w:r w:rsidRPr="0085059A">
        <w:rPr>
          <w:rFonts w:ascii="Times New Roman" w:hAnsi="Times New Roman" w:cs="Times New Roman"/>
          <w:bCs/>
          <w:sz w:val="24"/>
          <w:szCs w:val="24"/>
        </w:rPr>
        <w:t xml:space="preserve"> business consulting, </w:t>
      </w:r>
      <w:r w:rsidR="00105AD9" w:rsidRPr="0085059A">
        <w:rPr>
          <w:rFonts w:ascii="Times New Roman" w:hAnsi="Times New Roman" w:cs="Times New Roman"/>
          <w:bCs/>
          <w:sz w:val="24"/>
          <w:szCs w:val="24"/>
        </w:rPr>
        <w:t>capital access</w:t>
      </w:r>
      <w:r w:rsidRPr="0085059A">
        <w:rPr>
          <w:rFonts w:ascii="Times New Roman" w:hAnsi="Times New Roman" w:cs="Times New Roman"/>
          <w:bCs/>
          <w:sz w:val="24"/>
          <w:szCs w:val="24"/>
        </w:rPr>
        <w:t xml:space="preserve"> assistance, training seminars, and other specialty programs. MI-SBDC funding made available for these services comes from the Small Business Administration (SBA). SBA mandates the measurement and reporting </w:t>
      </w:r>
      <w:r w:rsidR="00105AD9" w:rsidRPr="0085059A">
        <w:rPr>
          <w:rFonts w:ascii="Times New Roman" w:hAnsi="Times New Roman" w:cs="Times New Roman"/>
          <w:bCs/>
          <w:sz w:val="24"/>
          <w:szCs w:val="24"/>
        </w:rPr>
        <w:t>of economic</w:t>
      </w:r>
      <w:r w:rsidRPr="0085059A">
        <w:rPr>
          <w:rFonts w:ascii="Times New Roman" w:hAnsi="Times New Roman" w:cs="Times New Roman"/>
          <w:bCs/>
          <w:sz w:val="24"/>
          <w:szCs w:val="24"/>
        </w:rPr>
        <w:t xml:space="preserve"> impact produced from its funding; this is a goal-based program focused on achieving a high return on investment of federal funds.  </w:t>
      </w:r>
      <w:r>
        <w:rPr>
          <w:rFonts w:ascii="Times New Roman" w:hAnsi="Times New Roman" w:cs="Times New Roman"/>
          <w:bCs/>
          <w:sz w:val="24"/>
          <w:szCs w:val="24"/>
        </w:rPr>
        <w:br/>
      </w:r>
    </w:p>
    <w:p w14:paraId="66400F8C" w14:textId="77777777" w:rsidR="0085059A" w:rsidRPr="0085059A" w:rsidRDefault="0085059A" w:rsidP="0085059A">
      <w:pPr>
        <w:pStyle w:val="NoSpacing"/>
        <w:rPr>
          <w:rFonts w:ascii="Times New Roman" w:hAnsi="Times New Roman" w:cs="Times New Roman"/>
          <w:bCs/>
          <w:sz w:val="24"/>
          <w:szCs w:val="24"/>
        </w:rPr>
      </w:pPr>
      <w:r w:rsidRPr="0085059A">
        <w:rPr>
          <w:rFonts w:ascii="Times New Roman" w:hAnsi="Times New Roman" w:cs="Times New Roman"/>
          <w:bCs/>
          <w:sz w:val="24"/>
          <w:szCs w:val="24"/>
        </w:rPr>
        <w:t xml:space="preserve">B. Reasons for Considering this Solicitation </w:t>
      </w:r>
    </w:p>
    <w:p w14:paraId="42A14B5F" w14:textId="12CEA5CD" w:rsidR="0085059A" w:rsidRDefault="0085059A" w:rsidP="0065650F">
      <w:pPr>
        <w:pStyle w:val="NoSpacing"/>
        <w:ind w:left="270"/>
        <w:rPr>
          <w:rFonts w:ascii="Times New Roman" w:hAnsi="Times New Roman" w:cs="Times New Roman"/>
          <w:bCs/>
          <w:sz w:val="24"/>
          <w:szCs w:val="24"/>
        </w:rPr>
      </w:pPr>
      <w:r w:rsidRPr="0085059A">
        <w:rPr>
          <w:rFonts w:ascii="Times New Roman" w:hAnsi="Times New Roman" w:cs="Times New Roman"/>
          <w:bCs/>
          <w:sz w:val="24"/>
          <w:szCs w:val="24"/>
        </w:rPr>
        <w:t xml:space="preserve">Becoming part of the MI SBDC Network leads to new partnership opportunities within </w:t>
      </w:r>
      <w:r w:rsidR="00105AD9">
        <w:rPr>
          <w:rFonts w:ascii="Times New Roman" w:hAnsi="Times New Roman" w:cs="Times New Roman"/>
          <w:bCs/>
          <w:sz w:val="24"/>
          <w:szCs w:val="24"/>
        </w:rPr>
        <w:t xml:space="preserve">small </w:t>
      </w:r>
      <w:r w:rsidRPr="0085059A">
        <w:rPr>
          <w:rFonts w:ascii="Times New Roman" w:hAnsi="Times New Roman" w:cs="Times New Roman"/>
          <w:bCs/>
          <w:sz w:val="24"/>
          <w:szCs w:val="24"/>
        </w:rPr>
        <w:t xml:space="preserve">business and academic </w:t>
      </w:r>
      <w:r w:rsidR="00105AD9">
        <w:rPr>
          <w:rFonts w:ascii="Times New Roman" w:hAnsi="Times New Roman" w:cs="Times New Roman"/>
          <w:bCs/>
          <w:sz w:val="24"/>
          <w:szCs w:val="24"/>
        </w:rPr>
        <w:t>ecosystem</w:t>
      </w:r>
      <w:r w:rsidRPr="0085059A">
        <w:rPr>
          <w:rFonts w:ascii="Times New Roman" w:hAnsi="Times New Roman" w:cs="Times New Roman"/>
          <w:bCs/>
          <w:sz w:val="24"/>
          <w:szCs w:val="24"/>
        </w:rPr>
        <w:t xml:space="preserve">, infusion of federal funds for business service </w:t>
      </w:r>
      <w:r w:rsidR="00B85A79" w:rsidRPr="0085059A">
        <w:rPr>
          <w:rFonts w:ascii="Times New Roman" w:hAnsi="Times New Roman" w:cs="Times New Roman"/>
          <w:bCs/>
          <w:sz w:val="24"/>
          <w:szCs w:val="24"/>
        </w:rPr>
        <w:t>activities, sponsorship</w:t>
      </w:r>
      <w:r w:rsidRPr="0085059A">
        <w:rPr>
          <w:rFonts w:ascii="Times New Roman" w:hAnsi="Times New Roman" w:cs="Times New Roman"/>
          <w:bCs/>
          <w:sz w:val="24"/>
          <w:szCs w:val="24"/>
        </w:rPr>
        <w:t xml:space="preserve"> opportunities, access to SBDC-specific resources including a proprietary client and economic impact tracking system, proprietary and complimentary industry </w:t>
      </w:r>
      <w:r w:rsidR="00B85A79" w:rsidRPr="0085059A">
        <w:rPr>
          <w:rFonts w:ascii="Times New Roman" w:hAnsi="Times New Roman" w:cs="Times New Roman"/>
          <w:bCs/>
          <w:sz w:val="24"/>
          <w:szCs w:val="24"/>
        </w:rPr>
        <w:t>research tools</w:t>
      </w:r>
      <w:r w:rsidRPr="0085059A">
        <w:rPr>
          <w:rFonts w:ascii="Times New Roman" w:hAnsi="Times New Roman" w:cs="Times New Roman"/>
          <w:bCs/>
          <w:sz w:val="24"/>
          <w:szCs w:val="24"/>
        </w:rPr>
        <w:t xml:space="preserve"> and experts, a</w:t>
      </w:r>
      <w:r w:rsidR="00B85A79">
        <w:rPr>
          <w:rFonts w:ascii="Times New Roman" w:hAnsi="Times New Roman" w:cs="Times New Roman"/>
          <w:bCs/>
          <w:sz w:val="24"/>
          <w:szCs w:val="24"/>
        </w:rPr>
        <w:t xml:space="preserve">nd </w:t>
      </w:r>
      <w:r w:rsidRPr="0085059A">
        <w:rPr>
          <w:rFonts w:ascii="Times New Roman" w:hAnsi="Times New Roman" w:cs="Times New Roman"/>
          <w:bCs/>
          <w:sz w:val="24"/>
          <w:szCs w:val="24"/>
        </w:rPr>
        <w:t xml:space="preserve">increased visibility for </w:t>
      </w:r>
      <w:r w:rsidR="00B85A79" w:rsidRPr="0085059A">
        <w:rPr>
          <w:rFonts w:ascii="Times New Roman" w:hAnsi="Times New Roman" w:cs="Times New Roman"/>
          <w:bCs/>
          <w:sz w:val="24"/>
          <w:szCs w:val="24"/>
        </w:rPr>
        <w:t>host organizations</w:t>
      </w:r>
      <w:r w:rsidRPr="0085059A">
        <w:rPr>
          <w:rFonts w:ascii="Times New Roman" w:hAnsi="Times New Roman" w:cs="Times New Roman"/>
          <w:bCs/>
          <w:sz w:val="24"/>
          <w:szCs w:val="24"/>
        </w:rPr>
        <w:t xml:space="preserve">. </w:t>
      </w:r>
    </w:p>
    <w:p w14:paraId="44EF7C23" w14:textId="77777777" w:rsidR="0065650F" w:rsidRPr="0085059A" w:rsidRDefault="0065650F" w:rsidP="0065650F">
      <w:pPr>
        <w:pStyle w:val="NoSpacing"/>
        <w:ind w:left="270"/>
        <w:rPr>
          <w:rFonts w:ascii="Times New Roman" w:hAnsi="Times New Roman" w:cs="Times New Roman"/>
          <w:bCs/>
          <w:sz w:val="24"/>
          <w:szCs w:val="24"/>
        </w:rPr>
      </w:pPr>
    </w:p>
    <w:p w14:paraId="29A33566" w14:textId="576F201B" w:rsidR="00673A3E" w:rsidRPr="0085059A" w:rsidRDefault="0085059A" w:rsidP="0065650F">
      <w:pPr>
        <w:pStyle w:val="NoSpacing"/>
        <w:ind w:left="270"/>
        <w:rPr>
          <w:rFonts w:ascii="Times New Roman" w:hAnsi="Times New Roman" w:cs="Times New Roman"/>
          <w:bCs/>
          <w:sz w:val="24"/>
          <w:szCs w:val="24"/>
        </w:rPr>
      </w:pPr>
      <w:r w:rsidRPr="0085059A">
        <w:rPr>
          <w:rFonts w:ascii="Times New Roman" w:hAnsi="Times New Roman" w:cs="Times New Roman"/>
          <w:bCs/>
          <w:sz w:val="24"/>
          <w:szCs w:val="24"/>
        </w:rPr>
        <w:t xml:space="preserve">Small Business Development Centers provide direct and measurable economic benefits to </w:t>
      </w:r>
      <w:r w:rsidR="00B85A79" w:rsidRPr="0085059A">
        <w:rPr>
          <w:rFonts w:ascii="Times New Roman" w:hAnsi="Times New Roman" w:cs="Times New Roman"/>
          <w:bCs/>
          <w:sz w:val="24"/>
          <w:szCs w:val="24"/>
        </w:rPr>
        <w:t>the communities</w:t>
      </w:r>
      <w:r w:rsidRPr="0085059A">
        <w:rPr>
          <w:rFonts w:ascii="Times New Roman" w:hAnsi="Times New Roman" w:cs="Times New Roman"/>
          <w:bCs/>
          <w:sz w:val="24"/>
          <w:szCs w:val="24"/>
        </w:rPr>
        <w:t xml:space="preserve"> they serve. Established during the Carter administration, the SBDC program is </w:t>
      </w:r>
      <w:r w:rsidR="00B85A79" w:rsidRPr="0085059A">
        <w:rPr>
          <w:rFonts w:ascii="Times New Roman" w:hAnsi="Times New Roman" w:cs="Times New Roman"/>
          <w:bCs/>
          <w:sz w:val="24"/>
          <w:szCs w:val="24"/>
        </w:rPr>
        <w:t>the largest</w:t>
      </w:r>
      <w:r w:rsidRPr="0085059A">
        <w:rPr>
          <w:rFonts w:ascii="Times New Roman" w:hAnsi="Times New Roman" w:cs="Times New Roman"/>
          <w:bCs/>
          <w:sz w:val="24"/>
          <w:szCs w:val="24"/>
        </w:rPr>
        <w:t xml:space="preserve"> federally-designated technical assistance program focused on supporting startup </w:t>
      </w:r>
      <w:r w:rsidR="00B85A79" w:rsidRPr="0085059A">
        <w:rPr>
          <w:rFonts w:ascii="Times New Roman" w:hAnsi="Times New Roman" w:cs="Times New Roman"/>
          <w:bCs/>
          <w:sz w:val="24"/>
          <w:szCs w:val="24"/>
        </w:rPr>
        <w:t>and growing</w:t>
      </w:r>
      <w:r w:rsidRPr="0085059A">
        <w:rPr>
          <w:rFonts w:ascii="Times New Roman" w:hAnsi="Times New Roman" w:cs="Times New Roman"/>
          <w:bCs/>
          <w:sz w:val="24"/>
          <w:szCs w:val="24"/>
        </w:rPr>
        <w:t xml:space="preserve"> small businesses in all fifty states and U.S. territories. SBDC host organizations join a  “family” of experts who are willing to share advice, resources and help local business assistance  providers focus on what they do best—growing great local companies!</w:t>
      </w:r>
    </w:p>
    <w:p w14:paraId="6B3ED07C" w14:textId="63D125EC" w:rsidR="0085059A" w:rsidRPr="0085059A" w:rsidRDefault="0085059A" w:rsidP="0085059A">
      <w:pPr>
        <w:pStyle w:val="NoSpacing"/>
        <w:rPr>
          <w:rFonts w:ascii="Times New Roman" w:hAnsi="Times New Roman" w:cs="Times New Roman"/>
          <w:bCs/>
          <w:sz w:val="24"/>
          <w:szCs w:val="24"/>
        </w:rPr>
      </w:pPr>
    </w:p>
    <w:p w14:paraId="39D334C4" w14:textId="77777777" w:rsidR="007B2B4C" w:rsidRPr="007B2B4C" w:rsidRDefault="007B2B4C" w:rsidP="007B2B4C">
      <w:pPr>
        <w:pStyle w:val="NoSpacing"/>
        <w:rPr>
          <w:rFonts w:ascii="Times New Roman" w:hAnsi="Times New Roman" w:cs="Times New Roman"/>
          <w:bCs/>
          <w:sz w:val="24"/>
          <w:szCs w:val="24"/>
        </w:rPr>
      </w:pPr>
      <w:r w:rsidRPr="007B2B4C">
        <w:rPr>
          <w:rFonts w:ascii="Times New Roman" w:hAnsi="Times New Roman" w:cs="Times New Roman"/>
          <w:bCs/>
          <w:sz w:val="24"/>
          <w:szCs w:val="24"/>
        </w:rPr>
        <w:t xml:space="preserve">C. Service Territory  </w:t>
      </w:r>
    </w:p>
    <w:p w14:paraId="769C14CC" w14:textId="4996FC76" w:rsidR="007B2B4C"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This RFP is issued for small business assistance delivered in Antrim, Benzie, Charlevoix, Emmet, Grand Traverse, Kalkaska, Leelanau, Manistee, Missaukee</w:t>
      </w:r>
      <w:r>
        <w:rPr>
          <w:rFonts w:ascii="Times New Roman" w:hAnsi="Times New Roman" w:cs="Times New Roman"/>
          <w:bCs/>
          <w:sz w:val="24"/>
          <w:szCs w:val="24"/>
        </w:rPr>
        <w:t>,</w:t>
      </w:r>
      <w:r w:rsidRPr="007B2B4C">
        <w:rPr>
          <w:rFonts w:ascii="Times New Roman" w:hAnsi="Times New Roman" w:cs="Times New Roman"/>
          <w:bCs/>
          <w:sz w:val="24"/>
          <w:szCs w:val="24"/>
        </w:rPr>
        <w:t xml:space="preserve"> and Wexford counties and for services to be available to all startup and existing small business in the county. </w:t>
      </w:r>
    </w:p>
    <w:p w14:paraId="3D9C3DA6" w14:textId="77777777" w:rsidR="007B2B4C" w:rsidRPr="007B2B4C" w:rsidRDefault="007B2B4C" w:rsidP="007B2B4C">
      <w:pPr>
        <w:pStyle w:val="NoSpacing"/>
        <w:rPr>
          <w:rFonts w:ascii="Times New Roman" w:hAnsi="Times New Roman" w:cs="Times New Roman"/>
          <w:bCs/>
          <w:sz w:val="24"/>
          <w:szCs w:val="24"/>
        </w:rPr>
      </w:pPr>
    </w:p>
    <w:p w14:paraId="5CD6CEE4" w14:textId="366C73D1" w:rsidR="007B2B4C" w:rsidRPr="007B2B4C" w:rsidRDefault="007B2B4C" w:rsidP="007B2B4C">
      <w:pPr>
        <w:pStyle w:val="NoSpacing"/>
        <w:rPr>
          <w:rFonts w:ascii="Times New Roman" w:hAnsi="Times New Roman" w:cs="Times New Roman"/>
          <w:bCs/>
          <w:sz w:val="24"/>
          <w:szCs w:val="24"/>
        </w:rPr>
      </w:pPr>
      <w:r w:rsidRPr="007B2B4C">
        <w:rPr>
          <w:rFonts w:ascii="Times New Roman" w:hAnsi="Times New Roman" w:cs="Times New Roman"/>
          <w:bCs/>
          <w:sz w:val="24"/>
          <w:szCs w:val="24"/>
        </w:rPr>
        <w:t xml:space="preserve">D. Applicant Eligibility </w:t>
      </w:r>
    </w:p>
    <w:p w14:paraId="37CBF98A" w14:textId="77777777" w:rsidR="007B2B4C" w:rsidRPr="007B2B4C"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Eligible host organizations include: </w:t>
      </w:r>
    </w:p>
    <w:p w14:paraId="2730EE83" w14:textId="11A0F826" w:rsidR="007B2B4C" w:rsidRDefault="008F0852" w:rsidP="0065650F">
      <w:pPr>
        <w:pStyle w:val="NoSpacing"/>
        <w:ind w:left="450" w:hanging="180"/>
        <w:rPr>
          <w:rFonts w:ascii="Times New Roman" w:hAnsi="Times New Roman" w:cs="Times New Roman"/>
          <w:bCs/>
          <w:sz w:val="24"/>
          <w:szCs w:val="24"/>
        </w:rPr>
      </w:pPr>
      <w:r>
        <w:rPr>
          <w:rFonts w:ascii="Times New Roman" w:hAnsi="Times New Roman" w:cs="Times New Roman"/>
          <w:bCs/>
          <w:sz w:val="24"/>
          <w:szCs w:val="24"/>
        </w:rPr>
        <w:t xml:space="preserve">▪ </w:t>
      </w:r>
      <w:r w:rsidR="007B2B4C" w:rsidRPr="007B2B4C">
        <w:rPr>
          <w:rFonts w:ascii="Times New Roman" w:hAnsi="Times New Roman" w:cs="Times New Roman"/>
          <w:bCs/>
          <w:sz w:val="24"/>
          <w:szCs w:val="24"/>
        </w:rPr>
        <w:t xml:space="preserve">Fully accredited institutions of higher education such as community colleges, public and private </w:t>
      </w:r>
      <w:r w:rsidR="00B85A79" w:rsidRPr="007B2B4C">
        <w:rPr>
          <w:rFonts w:ascii="Times New Roman" w:hAnsi="Times New Roman" w:cs="Times New Roman"/>
          <w:bCs/>
          <w:sz w:val="24"/>
          <w:szCs w:val="24"/>
        </w:rPr>
        <w:t>universities,</w:t>
      </w:r>
      <w:r w:rsidR="007B2B4C" w:rsidRPr="007B2B4C">
        <w:rPr>
          <w:rFonts w:ascii="Times New Roman" w:hAnsi="Times New Roman" w:cs="Times New Roman"/>
          <w:bCs/>
          <w:sz w:val="24"/>
          <w:szCs w:val="24"/>
        </w:rPr>
        <w:t xml:space="preserve"> and state colleges; </w:t>
      </w:r>
      <w:r>
        <w:rPr>
          <w:rFonts w:ascii="Times New Roman" w:hAnsi="Times New Roman" w:cs="Times New Roman"/>
          <w:bCs/>
          <w:sz w:val="24"/>
          <w:szCs w:val="24"/>
        </w:rPr>
        <w:br/>
      </w:r>
    </w:p>
    <w:p w14:paraId="675C73FD" w14:textId="60DA94DD" w:rsidR="00923702" w:rsidRDefault="00923702" w:rsidP="0065650F">
      <w:pPr>
        <w:pStyle w:val="NoSpacing"/>
        <w:ind w:left="450" w:hanging="180"/>
        <w:rPr>
          <w:rFonts w:ascii="Times New Roman" w:hAnsi="Times New Roman" w:cs="Times New Roman"/>
          <w:bCs/>
          <w:sz w:val="24"/>
          <w:szCs w:val="24"/>
        </w:rPr>
      </w:pPr>
    </w:p>
    <w:p w14:paraId="3C8DC7F7" w14:textId="263D14DE" w:rsidR="00923702" w:rsidRDefault="00923702" w:rsidP="0065650F">
      <w:pPr>
        <w:pStyle w:val="NoSpacing"/>
        <w:ind w:left="450" w:hanging="180"/>
        <w:rPr>
          <w:rFonts w:ascii="Times New Roman" w:hAnsi="Times New Roman" w:cs="Times New Roman"/>
          <w:bCs/>
          <w:sz w:val="24"/>
          <w:szCs w:val="24"/>
        </w:rPr>
      </w:pPr>
    </w:p>
    <w:p w14:paraId="10563CBA" w14:textId="57646843" w:rsidR="00923702" w:rsidRDefault="00923702" w:rsidP="0065650F">
      <w:pPr>
        <w:pStyle w:val="NoSpacing"/>
        <w:ind w:left="450" w:hanging="180"/>
        <w:rPr>
          <w:rFonts w:ascii="Times New Roman" w:hAnsi="Times New Roman" w:cs="Times New Roman"/>
          <w:bCs/>
          <w:sz w:val="24"/>
          <w:szCs w:val="24"/>
        </w:rPr>
      </w:pPr>
    </w:p>
    <w:p w14:paraId="4200B120" w14:textId="77777777" w:rsidR="00923702" w:rsidRPr="007B2B4C" w:rsidRDefault="00923702" w:rsidP="0065650F">
      <w:pPr>
        <w:pStyle w:val="NoSpacing"/>
        <w:ind w:left="450" w:hanging="180"/>
        <w:rPr>
          <w:rFonts w:ascii="Times New Roman" w:hAnsi="Times New Roman" w:cs="Times New Roman"/>
          <w:bCs/>
          <w:sz w:val="24"/>
          <w:szCs w:val="24"/>
        </w:rPr>
      </w:pPr>
    </w:p>
    <w:p w14:paraId="1B3AE717" w14:textId="25B48F5F" w:rsidR="007B2B4C" w:rsidRPr="007B2B4C" w:rsidRDefault="008F0852" w:rsidP="0065650F">
      <w:pPr>
        <w:pStyle w:val="NoSpacing"/>
        <w:ind w:left="450" w:hanging="180"/>
        <w:rPr>
          <w:rFonts w:ascii="Times New Roman" w:hAnsi="Times New Roman" w:cs="Times New Roman"/>
          <w:bCs/>
          <w:sz w:val="24"/>
          <w:szCs w:val="24"/>
        </w:rPr>
      </w:pPr>
      <w:r>
        <w:rPr>
          <w:rFonts w:ascii="Times New Roman" w:hAnsi="Times New Roman" w:cs="Times New Roman"/>
          <w:bCs/>
          <w:sz w:val="24"/>
          <w:szCs w:val="24"/>
        </w:rPr>
        <w:t xml:space="preserve">▪ </w:t>
      </w:r>
      <w:r w:rsidR="007B2B4C" w:rsidRPr="007B2B4C">
        <w:rPr>
          <w:rFonts w:ascii="Times New Roman" w:hAnsi="Times New Roman" w:cs="Times New Roman"/>
          <w:bCs/>
          <w:sz w:val="24"/>
          <w:szCs w:val="24"/>
        </w:rPr>
        <w:t xml:space="preserve">Private nonprofit corporations engaged in economic development activities; ∙ Local counties or municipalities that have pre-existing community/economic development departments and/or programs; and </w:t>
      </w:r>
      <w:r>
        <w:rPr>
          <w:rFonts w:ascii="Times New Roman" w:hAnsi="Times New Roman" w:cs="Times New Roman"/>
          <w:bCs/>
          <w:sz w:val="24"/>
          <w:szCs w:val="24"/>
        </w:rPr>
        <w:br/>
      </w:r>
    </w:p>
    <w:p w14:paraId="3DC02C7B" w14:textId="02272E7E" w:rsidR="007B2B4C" w:rsidRDefault="008F0852" w:rsidP="0065650F">
      <w:pPr>
        <w:pStyle w:val="NoSpacing"/>
        <w:ind w:left="450" w:hanging="180"/>
        <w:rPr>
          <w:rFonts w:ascii="Times New Roman" w:hAnsi="Times New Roman" w:cs="Times New Roman"/>
          <w:bCs/>
          <w:sz w:val="24"/>
          <w:szCs w:val="24"/>
        </w:rPr>
      </w:pPr>
      <w:r>
        <w:rPr>
          <w:rFonts w:ascii="Times New Roman" w:hAnsi="Times New Roman" w:cs="Times New Roman"/>
          <w:bCs/>
          <w:sz w:val="24"/>
          <w:szCs w:val="24"/>
        </w:rPr>
        <w:t xml:space="preserve">▪ </w:t>
      </w:r>
      <w:r w:rsidR="005F60DD">
        <w:rPr>
          <w:rFonts w:ascii="Times New Roman" w:hAnsi="Times New Roman" w:cs="Times New Roman"/>
          <w:bCs/>
          <w:sz w:val="24"/>
          <w:szCs w:val="24"/>
        </w:rPr>
        <w:tab/>
      </w:r>
      <w:r w:rsidR="007B2B4C" w:rsidRPr="007B2B4C">
        <w:rPr>
          <w:rFonts w:ascii="Times New Roman" w:hAnsi="Times New Roman" w:cs="Times New Roman"/>
          <w:bCs/>
          <w:sz w:val="24"/>
          <w:szCs w:val="24"/>
        </w:rPr>
        <w:t xml:space="preserve">Public economic development institutions such as workforce investment boards </w:t>
      </w:r>
      <w:r w:rsidR="00B85A79" w:rsidRPr="007B2B4C">
        <w:rPr>
          <w:rFonts w:ascii="Times New Roman" w:hAnsi="Times New Roman" w:cs="Times New Roman"/>
          <w:bCs/>
          <w:sz w:val="24"/>
          <w:szCs w:val="24"/>
        </w:rPr>
        <w:t>and economic</w:t>
      </w:r>
      <w:r w:rsidR="007B2B4C" w:rsidRPr="007B2B4C">
        <w:rPr>
          <w:rFonts w:ascii="Times New Roman" w:hAnsi="Times New Roman" w:cs="Times New Roman"/>
          <w:bCs/>
          <w:sz w:val="24"/>
          <w:szCs w:val="24"/>
        </w:rPr>
        <w:t xml:space="preserve"> development corporations. </w:t>
      </w:r>
      <w:r>
        <w:rPr>
          <w:rFonts w:ascii="Times New Roman" w:hAnsi="Times New Roman" w:cs="Times New Roman"/>
          <w:bCs/>
          <w:sz w:val="24"/>
          <w:szCs w:val="24"/>
        </w:rPr>
        <w:br/>
      </w:r>
    </w:p>
    <w:p w14:paraId="502DB316" w14:textId="77777777" w:rsidR="00360A66" w:rsidRPr="007B2B4C" w:rsidRDefault="00360A66" w:rsidP="0065650F">
      <w:pPr>
        <w:pStyle w:val="NoSpacing"/>
        <w:ind w:left="450" w:hanging="180"/>
        <w:rPr>
          <w:rFonts w:ascii="Times New Roman" w:hAnsi="Times New Roman" w:cs="Times New Roman"/>
          <w:bCs/>
          <w:sz w:val="24"/>
          <w:szCs w:val="24"/>
        </w:rPr>
      </w:pPr>
    </w:p>
    <w:p w14:paraId="10773D55" w14:textId="77777777" w:rsidR="007B2B4C" w:rsidRPr="007B2B4C" w:rsidRDefault="007B2B4C" w:rsidP="00360A66">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Proposals will only be accepted from organizations that: </w:t>
      </w:r>
    </w:p>
    <w:p w14:paraId="4978A6C4" w14:textId="01BFFEDD" w:rsidR="007B2B4C" w:rsidRPr="007B2B4C" w:rsidRDefault="008F0852" w:rsidP="0065650F">
      <w:pPr>
        <w:pStyle w:val="NoSpacing"/>
        <w:ind w:left="450" w:hanging="180"/>
        <w:rPr>
          <w:rFonts w:ascii="Times New Roman" w:hAnsi="Times New Roman" w:cs="Times New Roman"/>
          <w:bCs/>
          <w:sz w:val="24"/>
          <w:szCs w:val="24"/>
        </w:rPr>
      </w:pPr>
      <w:r>
        <w:rPr>
          <w:rFonts w:ascii="Times New Roman" w:hAnsi="Times New Roman" w:cs="Times New Roman"/>
          <w:bCs/>
          <w:sz w:val="24"/>
          <w:szCs w:val="24"/>
        </w:rPr>
        <w:t xml:space="preserve">▪ </w:t>
      </w:r>
      <w:r w:rsidR="005F60DD">
        <w:rPr>
          <w:rFonts w:ascii="Times New Roman" w:hAnsi="Times New Roman" w:cs="Times New Roman"/>
          <w:bCs/>
          <w:sz w:val="24"/>
          <w:szCs w:val="24"/>
        </w:rPr>
        <w:tab/>
      </w:r>
      <w:r w:rsidR="007B2B4C" w:rsidRPr="007B2B4C">
        <w:rPr>
          <w:rFonts w:ascii="Times New Roman" w:hAnsi="Times New Roman" w:cs="Times New Roman"/>
          <w:bCs/>
          <w:sz w:val="24"/>
          <w:szCs w:val="24"/>
        </w:rPr>
        <w:t xml:space="preserve">Are qualified to conduct business in the State of Michigan </w:t>
      </w:r>
      <w:r w:rsidR="005F60DD">
        <w:rPr>
          <w:rFonts w:ascii="Times New Roman" w:hAnsi="Times New Roman" w:cs="Times New Roman"/>
          <w:bCs/>
          <w:sz w:val="24"/>
          <w:szCs w:val="24"/>
        </w:rPr>
        <w:br/>
      </w:r>
    </w:p>
    <w:p w14:paraId="34A29295" w14:textId="69BD12A1" w:rsidR="007B2B4C" w:rsidRPr="007B2B4C" w:rsidRDefault="008F0852" w:rsidP="0065650F">
      <w:pPr>
        <w:pStyle w:val="NoSpacing"/>
        <w:ind w:left="450" w:hanging="180"/>
        <w:rPr>
          <w:rFonts w:ascii="Times New Roman" w:hAnsi="Times New Roman" w:cs="Times New Roman"/>
          <w:bCs/>
          <w:sz w:val="24"/>
          <w:szCs w:val="24"/>
        </w:rPr>
      </w:pPr>
      <w:r>
        <w:rPr>
          <w:rFonts w:ascii="Times New Roman" w:hAnsi="Times New Roman" w:cs="Times New Roman"/>
          <w:bCs/>
          <w:sz w:val="24"/>
          <w:szCs w:val="24"/>
        </w:rPr>
        <w:t xml:space="preserve">▪ </w:t>
      </w:r>
      <w:r w:rsidR="007B2B4C" w:rsidRPr="007B2B4C">
        <w:rPr>
          <w:rFonts w:ascii="Times New Roman" w:hAnsi="Times New Roman" w:cs="Times New Roman"/>
          <w:bCs/>
          <w:sz w:val="24"/>
          <w:szCs w:val="24"/>
        </w:rPr>
        <w:t xml:space="preserve"> Are in good standing with the Secretary of State</w:t>
      </w:r>
      <w:r w:rsidR="005F60DD">
        <w:rPr>
          <w:rFonts w:ascii="Times New Roman" w:hAnsi="Times New Roman" w:cs="Times New Roman"/>
          <w:bCs/>
          <w:sz w:val="24"/>
          <w:szCs w:val="24"/>
        </w:rPr>
        <w:br/>
      </w:r>
    </w:p>
    <w:p w14:paraId="5BDE2EC0" w14:textId="03944050" w:rsidR="007B2B4C" w:rsidRPr="007B2B4C" w:rsidRDefault="008F0852" w:rsidP="0065650F">
      <w:pPr>
        <w:pStyle w:val="NoSpacing"/>
        <w:ind w:left="450" w:hanging="180"/>
        <w:rPr>
          <w:rFonts w:ascii="Times New Roman" w:hAnsi="Times New Roman" w:cs="Times New Roman"/>
          <w:bCs/>
          <w:sz w:val="24"/>
          <w:szCs w:val="24"/>
        </w:rPr>
      </w:pPr>
      <w:r>
        <w:rPr>
          <w:rFonts w:ascii="Times New Roman" w:hAnsi="Times New Roman" w:cs="Times New Roman"/>
          <w:bCs/>
          <w:sz w:val="24"/>
          <w:szCs w:val="24"/>
        </w:rPr>
        <w:t xml:space="preserve">▪ </w:t>
      </w:r>
      <w:r w:rsidR="005F60DD">
        <w:rPr>
          <w:rFonts w:ascii="Times New Roman" w:hAnsi="Times New Roman" w:cs="Times New Roman"/>
          <w:bCs/>
          <w:sz w:val="24"/>
          <w:szCs w:val="24"/>
        </w:rPr>
        <w:tab/>
      </w:r>
      <w:r w:rsidR="007B2B4C" w:rsidRPr="007B2B4C">
        <w:rPr>
          <w:rFonts w:ascii="Times New Roman" w:hAnsi="Times New Roman" w:cs="Times New Roman"/>
          <w:bCs/>
          <w:sz w:val="24"/>
          <w:szCs w:val="24"/>
        </w:rPr>
        <w:t xml:space="preserve">Have not been debarred or had contracts terminated by the federal government, State of  </w:t>
      </w:r>
      <w:r w:rsidR="00B85A79">
        <w:rPr>
          <w:rFonts w:ascii="Times New Roman" w:hAnsi="Times New Roman" w:cs="Times New Roman"/>
          <w:bCs/>
          <w:sz w:val="24"/>
          <w:szCs w:val="24"/>
        </w:rPr>
        <w:t>Michigan</w:t>
      </w:r>
      <w:r w:rsidR="007B2B4C" w:rsidRPr="007B2B4C">
        <w:rPr>
          <w:rFonts w:ascii="Times New Roman" w:hAnsi="Times New Roman" w:cs="Times New Roman"/>
          <w:bCs/>
          <w:sz w:val="24"/>
          <w:szCs w:val="24"/>
        </w:rPr>
        <w:t xml:space="preserve"> or local government</w:t>
      </w:r>
      <w:r w:rsidR="0065650F">
        <w:rPr>
          <w:rFonts w:ascii="Times New Roman" w:hAnsi="Times New Roman" w:cs="Times New Roman"/>
          <w:bCs/>
          <w:sz w:val="24"/>
          <w:szCs w:val="24"/>
        </w:rPr>
        <w:br/>
      </w:r>
    </w:p>
    <w:p w14:paraId="75B466AB" w14:textId="5C8F2873" w:rsidR="007B2B4C" w:rsidRDefault="008F0852" w:rsidP="0065650F">
      <w:pPr>
        <w:pStyle w:val="NoSpacing"/>
        <w:ind w:left="450" w:hanging="180"/>
        <w:rPr>
          <w:rFonts w:ascii="Times New Roman" w:hAnsi="Times New Roman" w:cs="Times New Roman"/>
          <w:bCs/>
          <w:sz w:val="24"/>
          <w:szCs w:val="24"/>
        </w:rPr>
      </w:pPr>
      <w:bookmarkStart w:id="0" w:name="_Hlk125653912"/>
      <w:r>
        <w:rPr>
          <w:rFonts w:ascii="Times New Roman" w:hAnsi="Times New Roman" w:cs="Times New Roman"/>
          <w:bCs/>
          <w:sz w:val="24"/>
          <w:szCs w:val="24"/>
        </w:rPr>
        <w:t xml:space="preserve">▪ </w:t>
      </w:r>
      <w:r w:rsidR="005F60DD">
        <w:rPr>
          <w:rFonts w:ascii="Times New Roman" w:hAnsi="Times New Roman" w:cs="Times New Roman"/>
          <w:bCs/>
          <w:sz w:val="24"/>
          <w:szCs w:val="24"/>
        </w:rPr>
        <w:tab/>
      </w:r>
      <w:bookmarkEnd w:id="0"/>
      <w:r w:rsidR="007B2B4C" w:rsidRPr="007B2B4C">
        <w:rPr>
          <w:rFonts w:ascii="Times New Roman" w:hAnsi="Times New Roman" w:cs="Times New Roman"/>
          <w:bCs/>
          <w:sz w:val="24"/>
          <w:szCs w:val="24"/>
        </w:rPr>
        <w:t xml:space="preserve">Have accounting processes and prior experience necessary to manage and report on federally funded programs/activities in accordance with federal OMB circular requirements; and </w:t>
      </w:r>
      <w:r w:rsidR="009E7C68">
        <w:rPr>
          <w:rFonts w:ascii="Times New Roman" w:hAnsi="Times New Roman" w:cs="Times New Roman"/>
          <w:bCs/>
          <w:sz w:val="24"/>
          <w:szCs w:val="24"/>
        </w:rPr>
        <w:t>a</w:t>
      </w:r>
      <w:r w:rsidR="007B2B4C" w:rsidRPr="007B2B4C">
        <w:rPr>
          <w:rFonts w:ascii="Times New Roman" w:hAnsi="Times New Roman" w:cs="Times New Roman"/>
          <w:bCs/>
          <w:sz w:val="24"/>
          <w:szCs w:val="24"/>
        </w:rPr>
        <w:t xml:space="preserve">re NOT for profit businesses. </w:t>
      </w:r>
    </w:p>
    <w:p w14:paraId="29CECF95" w14:textId="77777777" w:rsidR="005F60DD" w:rsidRPr="007B2B4C" w:rsidRDefault="005F60DD" w:rsidP="005F60DD">
      <w:pPr>
        <w:pStyle w:val="NoSpacing"/>
        <w:ind w:left="180" w:hanging="180"/>
        <w:rPr>
          <w:rFonts w:ascii="Times New Roman" w:hAnsi="Times New Roman" w:cs="Times New Roman"/>
          <w:bCs/>
          <w:sz w:val="24"/>
          <w:szCs w:val="24"/>
        </w:rPr>
      </w:pPr>
    </w:p>
    <w:p w14:paraId="24D3B60B" w14:textId="53A30CAF" w:rsidR="007B2B4C" w:rsidRPr="007B2B4C"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It is NOT a requirement that a host organization’s headquarters be physically located in the SBDC service </w:t>
      </w:r>
      <w:r w:rsidRPr="00513A3F">
        <w:rPr>
          <w:rFonts w:ascii="Times New Roman" w:hAnsi="Times New Roman" w:cs="Times New Roman"/>
          <w:bCs/>
          <w:sz w:val="24"/>
          <w:szCs w:val="24"/>
        </w:rPr>
        <w:t>territory but</w:t>
      </w:r>
      <w:r w:rsidR="00DB396F" w:rsidRPr="00513A3F">
        <w:rPr>
          <w:rFonts w:ascii="Times New Roman" w:hAnsi="Times New Roman" w:cs="Times New Roman"/>
          <w:bCs/>
          <w:sz w:val="24"/>
          <w:szCs w:val="24"/>
        </w:rPr>
        <w:t xml:space="preserve"> they must regularly conduct business in the region </w:t>
      </w:r>
      <w:r w:rsidRPr="00513A3F">
        <w:rPr>
          <w:rFonts w:ascii="Times New Roman" w:hAnsi="Times New Roman" w:cs="Times New Roman"/>
          <w:bCs/>
          <w:sz w:val="24"/>
          <w:szCs w:val="24"/>
        </w:rPr>
        <w:t xml:space="preserve">or </w:t>
      </w:r>
      <w:r w:rsidR="00DB396F" w:rsidRPr="00513A3F">
        <w:rPr>
          <w:rFonts w:ascii="Times New Roman" w:hAnsi="Times New Roman" w:cs="Times New Roman"/>
          <w:bCs/>
          <w:sz w:val="24"/>
          <w:szCs w:val="24"/>
        </w:rPr>
        <w:t xml:space="preserve">have a </w:t>
      </w:r>
      <w:r w:rsidRPr="00513A3F">
        <w:rPr>
          <w:rFonts w:ascii="Times New Roman" w:hAnsi="Times New Roman" w:cs="Times New Roman"/>
          <w:bCs/>
          <w:sz w:val="24"/>
          <w:szCs w:val="24"/>
        </w:rPr>
        <w:t>satellite</w:t>
      </w:r>
      <w:r w:rsidR="00DB396F" w:rsidRPr="00513A3F">
        <w:rPr>
          <w:rFonts w:ascii="Times New Roman" w:hAnsi="Times New Roman" w:cs="Times New Roman"/>
          <w:bCs/>
          <w:sz w:val="24"/>
          <w:szCs w:val="24"/>
        </w:rPr>
        <w:t xml:space="preserve"> office</w:t>
      </w:r>
      <w:r w:rsidRPr="00513A3F">
        <w:rPr>
          <w:rFonts w:ascii="Times New Roman" w:hAnsi="Times New Roman" w:cs="Times New Roman"/>
          <w:bCs/>
          <w:sz w:val="24"/>
          <w:szCs w:val="24"/>
        </w:rPr>
        <w:t xml:space="preserve"> located within the region.</w:t>
      </w:r>
      <w:r w:rsidRPr="007B2B4C">
        <w:rPr>
          <w:rFonts w:ascii="Times New Roman" w:hAnsi="Times New Roman" w:cs="Times New Roman"/>
          <w:bCs/>
          <w:sz w:val="24"/>
          <w:szCs w:val="24"/>
        </w:rPr>
        <w:t xml:space="preserve"> </w:t>
      </w:r>
    </w:p>
    <w:p w14:paraId="15DD4EC7" w14:textId="77777777" w:rsidR="00385593" w:rsidRDefault="00385593" w:rsidP="0065650F">
      <w:pPr>
        <w:pStyle w:val="NoSpacing"/>
        <w:ind w:left="270"/>
        <w:rPr>
          <w:rFonts w:ascii="Times New Roman" w:hAnsi="Times New Roman" w:cs="Times New Roman"/>
          <w:bCs/>
          <w:sz w:val="24"/>
          <w:szCs w:val="24"/>
        </w:rPr>
      </w:pPr>
    </w:p>
    <w:p w14:paraId="68FB8AA7" w14:textId="20C738DE" w:rsidR="007B2B4C" w:rsidRPr="007B2B4C" w:rsidRDefault="008F0852" w:rsidP="0065650F">
      <w:pPr>
        <w:pStyle w:val="NoSpacing"/>
        <w:ind w:left="270"/>
        <w:rPr>
          <w:rFonts w:ascii="Times New Roman" w:hAnsi="Times New Roman" w:cs="Times New Roman"/>
          <w:bCs/>
          <w:sz w:val="24"/>
          <w:szCs w:val="24"/>
        </w:rPr>
      </w:pPr>
      <w:r>
        <w:rPr>
          <w:rFonts w:ascii="Times New Roman" w:hAnsi="Times New Roman" w:cs="Times New Roman"/>
          <w:bCs/>
          <w:sz w:val="24"/>
          <w:szCs w:val="24"/>
        </w:rPr>
        <w:br/>
      </w:r>
      <w:r w:rsidR="007B2B4C" w:rsidRPr="007B2B4C">
        <w:rPr>
          <w:rFonts w:ascii="Times New Roman" w:hAnsi="Times New Roman" w:cs="Times New Roman"/>
          <w:bCs/>
          <w:sz w:val="24"/>
          <w:szCs w:val="24"/>
        </w:rPr>
        <w:t xml:space="preserve">A special note for institutions of higher education:  </w:t>
      </w:r>
    </w:p>
    <w:p w14:paraId="312A93E4" w14:textId="47F2418D" w:rsidR="007B2B4C"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There are many different ways to structure an SBDC within a university or college. SBDC </w:t>
      </w:r>
      <w:r w:rsidR="00B85A79" w:rsidRPr="007B2B4C">
        <w:rPr>
          <w:rFonts w:ascii="Times New Roman" w:hAnsi="Times New Roman" w:cs="Times New Roman"/>
          <w:bCs/>
          <w:sz w:val="24"/>
          <w:szCs w:val="24"/>
        </w:rPr>
        <w:t>services can</w:t>
      </w:r>
      <w:r w:rsidRPr="007B2B4C">
        <w:rPr>
          <w:rFonts w:ascii="Times New Roman" w:hAnsi="Times New Roman" w:cs="Times New Roman"/>
          <w:bCs/>
          <w:sz w:val="24"/>
          <w:szCs w:val="24"/>
        </w:rPr>
        <w:t xml:space="preserve"> fall under business, economics, engineering, or other academic units</w:t>
      </w:r>
      <w:r w:rsidR="005F60DD">
        <w:rPr>
          <w:rFonts w:ascii="Times New Roman" w:hAnsi="Times New Roman" w:cs="Times New Roman"/>
          <w:bCs/>
          <w:sz w:val="24"/>
          <w:szCs w:val="24"/>
        </w:rPr>
        <w:t>. O</w:t>
      </w:r>
      <w:r w:rsidRPr="007B2B4C">
        <w:rPr>
          <w:rFonts w:ascii="Times New Roman" w:hAnsi="Times New Roman" w:cs="Times New Roman"/>
          <w:bCs/>
          <w:sz w:val="24"/>
          <w:szCs w:val="24"/>
        </w:rPr>
        <w:t xml:space="preserve">ther SBDCs are hosted within the President’s Office, extended/community education, service learning/career centers, </w:t>
      </w:r>
      <w:r w:rsidR="00B85A79" w:rsidRPr="007B2B4C">
        <w:rPr>
          <w:rFonts w:ascii="Times New Roman" w:hAnsi="Times New Roman" w:cs="Times New Roman"/>
          <w:bCs/>
          <w:sz w:val="24"/>
          <w:szCs w:val="24"/>
        </w:rPr>
        <w:t>or the</w:t>
      </w:r>
      <w:r w:rsidRPr="007B2B4C">
        <w:rPr>
          <w:rFonts w:ascii="Times New Roman" w:hAnsi="Times New Roman" w:cs="Times New Roman"/>
          <w:bCs/>
          <w:sz w:val="24"/>
          <w:szCs w:val="24"/>
        </w:rPr>
        <w:t xml:space="preserve"> office on a campus focused on community relations; special institutes and centers focused on entrepreneurship, technology commercialization, economic research, corporate internships, international trade, etc. are also potential places where SBDC services can be located </w:t>
      </w:r>
      <w:r w:rsidR="00B85A79" w:rsidRPr="007B2B4C">
        <w:rPr>
          <w:rFonts w:ascii="Times New Roman" w:hAnsi="Times New Roman" w:cs="Times New Roman"/>
          <w:bCs/>
          <w:sz w:val="24"/>
          <w:szCs w:val="24"/>
        </w:rPr>
        <w:t>and compliment</w:t>
      </w:r>
      <w:r w:rsidRPr="007B2B4C">
        <w:rPr>
          <w:rFonts w:ascii="Times New Roman" w:hAnsi="Times New Roman" w:cs="Times New Roman"/>
          <w:bCs/>
          <w:sz w:val="24"/>
          <w:szCs w:val="24"/>
        </w:rPr>
        <w:t xml:space="preserve"> pre-existing activities. </w:t>
      </w:r>
    </w:p>
    <w:p w14:paraId="17694C0C" w14:textId="77777777" w:rsidR="008F0852" w:rsidRPr="007B2B4C" w:rsidRDefault="008F0852" w:rsidP="0065650F">
      <w:pPr>
        <w:pStyle w:val="NoSpacing"/>
        <w:ind w:left="270"/>
        <w:rPr>
          <w:rFonts w:ascii="Times New Roman" w:hAnsi="Times New Roman" w:cs="Times New Roman"/>
          <w:bCs/>
          <w:sz w:val="24"/>
          <w:szCs w:val="24"/>
        </w:rPr>
      </w:pPr>
    </w:p>
    <w:p w14:paraId="49784CDF" w14:textId="77777777" w:rsidR="007B2B4C" w:rsidRPr="007B2B4C"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A special note for counties and municipalities: </w:t>
      </w:r>
    </w:p>
    <w:p w14:paraId="2729E5F3" w14:textId="569C5DD7" w:rsidR="007B2B4C" w:rsidRPr="007B2B4C"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When a county or municipality is the host organization for a local SBDC, services are </w:t>
      </w:r>
      <w:r w:rsidR="00B85A79" w:rsidRPr="007B2B4C">
        <w:rPr>
          <w:rFonts w:ascii="Times New Roman" w:hAnsi="Times New Roman" w:cs="Times New Roman"/>
          <w:bCs/>
          <w:sz w:val="24"/>
          <w:szCs w:val="24"/>
        </w:rPr>
        <w:t>usually managed</w:t>
      </w:r>
      <w:r w:rsidRPr="007B2B4C">
        <w:rPr>
          <w:rFonts w:ascii="Times New Roman" w:hAnsi="Times New Roman" w:cs="Times New Roman"/>
          <w:bCs/>
          <w:sz w:val="24"/>
          <w:szCs w:val="24"/>
        </w:rPr>
        <w:t xml:space="preserve"> within the unit of the county or municipality that is responsible for </w:t>
      </w:r>
      <w:r w:rsidR="00B85A79" w:rsidRPr="007B2B4C">
        <w:rPr>
          <w:rFonts w:ascii="Times New Roman" w:hAnsi="Times New Roman" w:cs="Times New Roman"/>
          <w:bCs/>
          <w:sz w:val="24"/>
          <w:szCs w:val="24"/>
        </w:rPr>
        <w:t>economic development</w:t>
      </w:r>
      <w:r w:rsidRPr="007B2B4C">
        <w:rPr>
          <w:rFonts w:ascii="Times New Roman" w:hAnsi="Times New Roman" w:cs="Times New Roman"/>
          <w:bCs/>
          <w:sz w:val="24"/>
          <w:szCs w:val="24"/>
        </w:rPr>
        <w:t xml:space="preserve">, community development, and business permitting and/or workforce development.  </w:t>
      </w:r>
    </w:p>
    <w:p w14:paraId="69A8B8C1" w14:textId="2F7E9C3D" w:rsidR="0085059A" w:rsidRDefault="007B2B4C" w:rsidP="0065650F">
      <w:pPr>
        <w:pStyle w:val="NoSpacing"/>
        <w:ind w:left="270"/>
        <w:rPr>
          <w:rFonts w:ascii="Times New Roman" w:hAnsi="Times New Roman" w:cs="Times New Roman"/>
          <w:bCs/>
          <w:sz w:val="24"/>
          <w:szCs w:val="24"/>
        </w:rPr>
      </w:pPr>
      <w:r w:rsidRPr="007B2B4C">
        <w:rPr>
          <w:rFonts w:ascii="Times New Roman" w:hAnsi="Times New Roman" w:cs="Times New Roman"/>
          <w:bCs/>
          <w:sz w:val="24"/>
          <w:szCs w:val="24"/>
        </w:rPr>
        <w:t xml:space="preserve">If a city or municipality is applying to host an SBDC that delivers services beyond its </w:t>
      </w:r>
      <w:r w:rsidR="00B85A79" w:rsidRPr="007B2B4C">
        <w:rPr>
          <w:rFonts w:ascii="Times New Roman" w:hAnsi="Times New Roman" w:cs="Times New Roman"/>
          <w:bCs/>
          <w:sz w:val="24"/>
          <w:szCs w:val="24"/>
        </w:rPr>
        <w:t>geographic borders</w:t>
      </w:r>
      <w:r w:rsidRPr="007B2B4C">
        <w:rPr>
          <w:rFonts w:ascii="Times New Roman" w:hAnsi="Times New Roman" w:cs="Times New Roman"/>
          <w:bCs/>
          <w:sz w:val="24"/>
          <w:szCs w:val="24"/>
        </w:rPr>
        <w:t xml:space="preserve">, the bidder must have the authority to work outside these boundaries. If a portion of </w:t>
      </w:r>
      <w:r w:rsidR="00B85A79" w:rsidRPr="007B2B4C">
        <w:rPr>
          <w:rFonts w:ascii="Times New Roman" w:hAnsi="Times New Roman" w:cs="Times New Roman"/>
          <w:bCs/>
          <w:sz w:val="24"/>
          <w:szCs w:val="24"/>
        </w:rPr>
        <w:t>the required</w:t>
      </w:r>
      <w:r w:rsidRPr="007B2B4C">
        <w:rPr>
          <w:rFonts w:ascii="Times New Roman" w:hAnsi="Times New Roman" w:cs="Times New Roman"/>
          <w:bCs/>
          <w:sz w:val="24"/>
          <w:szCs w:val="24"/>
        </w:rPr>
        <w:t xml:space="preserve"> match funding is restricted for use within the host’s boundaries, there must be assurances made that other non-restricted match funding is also available and plentiful enough to serve the  entire geographic area within the proposal.</w:t>
      </w:r>
    </w:p>
    <w:p w14:paraId="55430323" w14:textId="298AB366" w:rsidR="007B2B4C" w:rsidRDefault="007B2B4C" w:rsidP="0085059A">
      <w:pPr>
        <w:pStyle w:val="NoSpacing"/>
        <w:rPr>
          <w:rFonts w:ascii="Times New Roman" w:hAnsi="Times New Roman" w:cs="Times New Roman"/>
          <w:bCs/>
          <w:sz w:val="24"/>
          <w:szCs w:val="24"/>
        </w:rPr>
      </w:pPr>
    </w:p>
    <w:p w14:paraId="49110E3F" w14:textId="6623EF9F" w:rsidR="0076535C" w:rsidRDefault="0076535C" w:rsidP="0085059A">
      <w:pPr>
        <w:pStyle w:val="NoSpacing"/>
        <w:rPr>
          <w:rFonts w:ascii="Times New Roman" w:hAnsi="Times New Roman" w:cs="Times New Roman"/>
          <w:bCs/>
          <w:sz w:val="24"/>
          <w:szCs w:val="24"/>
        </w:rPr>
      </w:pPr>
    </w:p>
    <w:p w14:paraId="0BACA3F8" w14:textId="791B2892" w:rsidR="00385593" w:rsidRDefault="00385593" w:rsidP="0085059A">
      <w:pPr>
        <w:pStyle w:val="NoSpacing"/>
        <w:rPr>
          <w:rFonts w:ascii="Times New Roman" w:hAnsi="Times New Roman" w:cs="Times New Roman"/>
          <w:bCs/>
          <w:sz w:val="24"/>
          <w:szCs w:val="24"/>
        </w:rPr>
      </w:pPr>
    </w:p>
    <w:p w14:paraId="21F0742F" w14:textId="20A5EE64" w:rsidR="00385593" w:rsidRDefault="00385593" w:rsidP="0085059A">
      <w:pPr>
        <w:pStyle w:val="NoSpacing"/>
        <w:rPr>
          <w:rFonts w:ascii="Times New Roman" w:hAnsi="Times New Roman" w:cs="Times New Roman"/>
          <w:bCs/>
          <w:sz w:val="24"/>
          <w:szCs w:val="24"/>
        </w:rPr>
      </w:pPr>
    </w:p>
    <w:p w14:paraId="18B73877" w14:textId="47FDE14E" w:rsidR="00385593" w:rsidRDefault="00385593" w:rsidP="0085059A">
      <w:pPr>
        <w:pStyle w:val="NoSpacing"/>
        <w:rPr>
          <w:rFonts w:ascii="Times New Roman" w:hAnsi="Times New Roman" w:cs="Times New Roman"/>
          <w:bCs/>
          <w:sz w:val="24"/>
          <w:szCs w:val="24"/>
        </w:rPr>
      </w:pPr>
    </w:p>
    <w:p w14:paraId="71B95063" w14:textId="6D4DEB1C" w:rsidR="00385593" w:rsidRDefault="00385593" w:rsidP="0085059A">
      <w:pPr>
        <w:pStyle w:val="NoSpacing"/>
        <w:rPr>
          <w:rFonts w:ascii="Times New Roman" w:hAnsi="Times New Roman" w:cs="Times New Roman"/>
          <w:bCs/>
          <w:sz w:val="24"/>
          <w:szCs w:val="24"/>
        </w:rPr>
      </w:pPr>
    </w:p>
    <w:p w14:paraId="614188D5" w14:textId="77777777" w:rsidR="00385593" w:rsidRDefault="00385593" w:rsidP="0085059A">
      <w:pPr>
        <w:pStyle w:val="NoSpacing"/>
        <w:rPr>
          <w:rFonts w:ascii="Times New Roman" w:hAnsi="Times New Roman" w:cs="Times New Roman"/>
          <w:bCs/>
          <w:sz w:val="24"/>
          <w:szCs w:val="24"/>
        </w:rPr>
      </w:pPr>
    </w:p>
    <w:p w14:paraId="2798E106" w14:textId="77777777" w:rsidR="0076535C" w:rsidRDefault="0076535C" w:rsidP="0085059A">
      <w:pPr>
        <w:pStyle w:val="NoSpacing"/>
        <w:rPr>
          <w:rFonts w:ascii="Times New Roman" w:hAnsi="Times New Roman" w:cs="Times New Roman"/>
          <w:bCs/>
          <w:sz w:val="24"/>
          <w:szCs w:val="24"/>
        </w:rPr>
      </w:pPr>
    </w:p>
    <w:p w14:paraId="4B15C9DB" w14:textId="3282C9F2" w:rsidR="007B2B4C" w:rsidRDefault="006D268A" w:rsidP="0085059A">
      <w:pPr>
        <w:pStyle w:val="NoSpacing"/>
        <w:rPr>
          <w:rFonts w:ascii="Times New Roman" w:hAnsi="Times New Roman" w:cs="Times New Roman"/>
          <w:bCs/>
          <w:sz w:val="24"/>
          <w:szCs w:val="24"/>
        </w:rPr>
      </w:pPr>
      <w:r w:rsidRPr="006D268A">
        <w:rPr>
          <w:rFonts w:ascii="Times New Roman" w:hAnsi="Times New Roman" w:cs="Times New Roman"/>
          <w:bCs/>
          <w:sz w:val="24"/>
          <w:szCs w:val="24"/>
        </w:rPr>
        <w:t>E. Funding Available</w:t>
      </w:r>
    </w:p>
    <w:p w14:paraId="35012B40" w14:textId="592D190E" w:rsidR="006D268A" w:rsidRDefault="006D268A" w:rsidP="000C6DF0">
      <w:pPr>
        <w:pStyle w:val="NoSpacing"/>
        <w:ind w:left="270"/>
        <w:rPr>
          <w:rFonts w:ascii="Times New Roman" w:hAnsi="Times New Roman" w:cs="Times New Roman"/>
          <w:bCs/>
          <w:sz w:val="24"/>
          <w:szCs w:val="24"/>
        </w:rPr>
      </w:pPr>
      <w:r w:rsidRPr="00E87FC6">
        <w:rPr>
          <w:rFonts w:ascii="Times New Roman" w:hAnsi="Times New Roman" w:cs="Times New Roman"/>
          <w:bCs/>
          <w:sz w:val="24"/>
          <w:szCs w:val="24"/>
        </w:rPr>
        <w:t xml:space="preserve">The awarded contract from </w:t>
      </w:r>
      <w:r w:rsidR="00B85A79" w:rsidRPr="00E87FC6">
        <w:rPr>
          <w:rFonts w:ascii="Times New Roman" w:hAnsi="Times New Roman" w:cs="Times New Roman"/>
          <w:bCs/>
          <w:sz w:val="24"/>
          <w:szCs w:val="24"/>
        </w:rPr>
        <w:t xml:space="preserve">GVSU </w:t>
      </w:r>
      <w:r w:rsidRPr="00E87FC6">
        <w:rPr>
          <w:rFonts w:ascii="Times New Roman" w:hAnsi="Times New Roman" w:cs="Times New Roman"/>
          <w:bCs/>
          <w:sz w:val="24"/>
          <w:szCs w:val="24"/>
        </w:rPr>
        <w:t>to the successful bidder requires 1:1 matching funds to the SBA  funds ($220,000</w:t>
      </w:r>
      <w:r w:rsidR="00E96335">
        <w:rPr>
          <w:rFonts w:ascii="Times New Roman" w:hAnsi="Times New Roman" w:cs="Times New Roman"/>
          <w:bCs/>
          <w:sz w:val="24"/>
          <w:szCs w:val="24"/>
        </w:rPr>
        <w:t xml:space="preserve"> for 2024</w:t>
      </w:r>
      <w:r w:rsidRPr="00E87FC6">
        <w:rPr>
          <w:rFonts w:ascii="Times New Roman" w:hAnsi="Times New Roman" w:cs="Times New Roman"/>
          <w:bCs/>
          <w:sz w:val="24"/>
          <w:szCs w:val="24"/>
        </w:rPr>
        <w:t xml:space="preserve">). Each bidder must ensure that no less than fifty percent (50%) of the required contribution will be in cash ($110,000). The remainder may be in in-kind match. </w:t>
      </w:r>
      <w:r w:rsidR="005B7BFC" w:rsidRPr="00E87FC6">
        <w:rPr>
          <w:rFonts w:ascii="Times New Roman" w:hAnsi="Times New Roman" w:cs="Times New Roman"/>
          <w:bCs/>
          <w:sz w:val="24"/>
          <w:szCs w:val="24"/>
        </w:rPr>
        <w:t xml:space="preserve">Minimum cash match (50%) up to 60% cash match. </w:t>
      </w:r>
      <w:r w:rsidRPr="00E87FC6">
        <w:rPr>
          <w:rFonts w:ascii="Times New Roman" w:hAnsi="Times New Roman" w:cs="Times New Roman"/>
          <w:bCs/>
          <w:sz w:val="24"/>
          <w:szCs w:val="24"/>
        </w:rPr>
        <w:t>Proposals with more than 60% cash match (more than $132,000) will receive extra points in scoring</w:t>
      </w:r>
      <w:r w:rsidR="00E87FC6" w:rsidRPr="00E87FC6">
        <w:rPr>
          <w:rFonts w:ascii="Times New Roman" w:hAnsi="Times New Roman" w:cs="Times New Roman"/>
          <w:bCs/>
          <w:sz w:val="24"/>
          <w:szCs w:val="24"/>
        </w:rPr>
        <w:t>. Minimum cash match (50%) up to 60% cash match: No extra points</w:t>
      </w:r>
      <w:r w:rsidR="005B7BFC" w:rsidRPr="00E87FC6">
        <w:rPr>
          <w:rFonts w:ascii="Times New Roman" w:hAnsi="Times New Roman" w:cs="Times New Roman"/>
          <w:bCs/>
          <w:sz w:val="24"/>
          <w:szCs w:val="24"/>
        </w:rPr>
        <w:t>:</w:t>
      </w:r>
      <w:r w:rsidRPr="00E87FC6">
        <w:rPr>
          <w:rFonts w:ascii="Times New Roman" w:hAnsi="Times New Roman" w:cs="Times New Roman"/>
          <w:bCs/>
          <w:sz w:val="24"/>
          <w:szCs w:val="24"/>
        </w:rPr>
        <w:t xml:space="preserve"> </w:t>
      </w:r>
    </w:p>
    <w:p w14:paraId="3D6F9146" w14:textId="77777777" w:rsidR="00E87FC6" w:rsidRPr="00E87FC6" w:rsidRDefault="00E87FC6" w:rsidP="000C6DF0">
      <w:pPr>
        <w:pStyle w:val="NoSpacing"/>
        <w:ind w:left="270"/>
        <w:rPr>
          <w:rFonts w:ascii="Times New Roman" w:hAnsi="Times New Roman" w:cs="Times New Roman"/>
          <w:bCs/>
          <w:sz w:val="24"/>
          <w:szCs w:val="24"/>
        </w:rPr>
      </w:pPr>
    </w:p>
    <w:p w14:paraId="427C987A" w14:textId="77777777" w:rsidR="006D268A" w:rsidRPr="00E87FC6" w:rsidRDefault="006D268A" w:rsidP="000C6DF0">
      <w:pPr>
        <w:pStyle w:val="NoSpacing"/>
        <w:ind w:left="270"/>
        <w:rPr>
          <w:rFonts w:ascii="Times New Roman" w:hAnsi="Times New Roman" w:cs="Times New Roman"/>
          <w:bCs/>
          <w:sz w:val="24"/>
          <w:szCs w:val="24"/>
        </w:rPr>
      </w:pPr>
    </w:p>
    <w:p w14:paraId="08E4F9D7" w14:textId="4D124D9A" w:rsidR="006D268A" w:rsidRPr="00E87FC6" w:rsidRDefault="006D268A" w:rsidP="000C6DF0">
      <w:pPr>
        <w:pStyle w:val="NoSpacing"/>
        <w:ind w:left="270"/>
        <w:rPr>
          <w:rFonts w:ascii="Times New Roman" w:hAnsi="Times New Roman" w:cs="Times New Roman"/>
          <w:bCs/>
          <w:sz w:val="24"/>
          <w:szCs w:val="24"/>
        </w:rPr>
      </w:pPr>
      <w:r w:rsidRPr="00E87FC6">
        <w:rPr>
          <w:rFonts w:ascii="Times New Roman" w:hAnsi="Times New Roman" w:cs="Times New Roman"/>
          <w:bCs/>
          <w:sz w:val="24"/>
          <w:szCs w:val="24"/>
        </w:rPr>
        <w:t xml:space="preserve">▪ 61% cash match up to 75% cash match: 5 extra points </w:t>
      </w:r>
    </w:p>
    <w:p w14:paraId="53515A70" w14:textId="5237F818" w:rsidR="006D268A" w:rsidRPr="00E87FC6" w:rsidRDefault="006D268A" w:rsidP="000C6DF0">
      <w:pPr>
        <w:pStyle w:val="NoSpacing"/>
        <w:ind w:left="270"/>
        <w:rPr>
          <w:rFonts w:ascii="Times New Roman" w:hAnsi="Times New Roman" w:cs="Times New Roman"/>
          <w:bCs/>
          <w:sz w:val="24"/>
          <w:szCs w:val="24"/>
        </w:rPr>
      </w:pPr>
      <w:r w:rsidRPr="00E87FC6">
        <w:rPr>
          <w:rFonts w:ascii="Times New Roman" w:hAnsi="Times New Roman" w:cs="Times New Roman"/>
          <w:bCs/>
          <w:sz w:val="24"/>
          <w:szCs w:val="24"/>
        </w:rPr>
        <w:t xml:space="preserve">▪ 76% cash match up to 90% cash match: 10 extra points </w:t>
      </w:r>
    </w:p>
    <w:p w14:paraId="73075067" w14:textId="483580D1" w:rsidR="006D268A" w:rsidRPr="00E87FC6" w:rsidRDefault="006D268A" w:rsidP="000C6DF0">
      <w:pPr>
        <w:pStyle w:val="NoSpacing"/>
        <w:ind w:left="270"/>
        <w:rPr>
          <w:rFonts w:ascii="Times New Roman" w:hAnsi="Times New Roman" w:cs="Times New Roman"/>
          <w:bCs/>
          <w:sz w:val="24"/>
          <w:szCs w:val="24"/>
        </w:rPr>
      </w:pPr>
      <w:r w:rsidRPr="00E87FC6">
        <w:rPr>
          <w:rFonts w:ascii="Times New Roman" w:hAnsi="Times New Roman" w:cs="Times New Roman"/>
          <w:bCs/>
          <w:sz w:val="24"/>
          <w:szCs w:val="24"/>
        </w:rPr>
        <w:t xml:space="preserve">▪ 91% cash match up to 105% cash match: 15 extra points </w:t>
      </w:r>
    </w:p>
    <w:p w14:paraId="7AA477D3" w14:textId="479BB26F" w:rsidR="006D268A" w:rsidRPr="00E87FC6" w:rsidRDefault="006D268A" w:rsidP="000C6DF0">
      <w:pPr>
        <w:pStyle w:val="NoSpacing"/>
        <w:ind w:left="270"/>
        <w:rPr>
          <w:rFonts w:ascii="Times New Roman" w:hAnsi="Times New Roman" w:cs="Times New Roman"/>
          <w:bCs/>
          <w:sz w:val="24"/>
          <w:szCs w:val="24"/>
        </w:rPr>
      </w:pPr>
      <w:r w:rsidRPr="00E87FC6">
        <w:rPr>
          <w:rFonts w:ascii="Times New Roman" w:hAnsi="Times New Roman" w:cs="Times New Roman"/>
          <w:bCs/>
          <w:sz w:val="24"/>
          <w:szCs w:val="24"/>
        </w:rPr>
        <w:t xml:space="preserve">▪ 106% cash match up to 120% cash match: 20 extra points </w:t>
      </w:r>
    </w:p>
    <w:p w14:paraId="1295D5F6" w14:textId="3B19245E" w:rsidR="006D268A" w:rsidRDefault="006D268A" w:rsidP="000C6DF0">
      <w:pPr>
        <w:pStyle w:val="NoSpacing"/>
        <w:ind w:left="270"/>
        <w:rPr>
          <w:rFonts w:ascii="Times New Roman" w:hAnsi="Times New Roman" w:cs="Times New Roman"/>
          <w:bCs/>
          <w:sz w:val="24"/>
          <w:szCs w:val="24"/>
        </w:rPr>
      </w:pPr>
      <w:bookmarkStart w:id="1" w:name="_Hlk125728544"/>
      <w:r w:rsidRPr="00E87FC6">
        <w:rPr>
          <w:rFonts w:ascii="Times New Roman" w:hAnsi="Times New Roman" w:cs="Times New Roman"/>
          <w:bCs/>
          <w:sz w:val="24"/>
          <w:szCs w:val="24"/>
        </w:rPr>
        <w:t xml:space="preserve">▪ </w:t>
      </w:r>
      <w:bookmarkEnd w:id="1"/>
      <w:r w:rsidRPr="00E87FC6">
        <w:rPr>
          <w:rFonts w:ascii="Times New Roman" w:hAnsi="Times New Roman" w:cs="Times New Roman"/>
          <w:bCs/>
          <w:sz w:val="24"/>
          <w:szCs w:val="24"/>
        </w:rPr>
        <w:t>121% cash match and above: 30 extra points</w:t>
      </w:r>
      <w:r w:rsidRPr="006D268A">
        <w:rPr>
          <w:rFonts w:ascii="Times New Roman" w:hAnsi="Times New Roman" w:cs="Times New Roman"/>
          <w:bCs/>
          <w:sz w:val="24"/>
          <w:szCs w:val="24"/>
        </w:rPr>
        <w:t xml:space="preserve"> </w:t>
      </w:r>
    </w:p>
    <w:p w14:paraId="1DCB98DC" w14:textId="77777777" w:rsidR="006D268A" w:rsidRPr="006D268A" w:rsidRDefault="006D268A" w:rsidP="000C6DF0">
      <w:pPr>
        <w:pStyle w:val="NoSpacing"/>
        <w:ind w:left="270"/>
        <w:rPr>
          <w:rFonts w:ascii="Times New Roman" w:hAnsi="Times New Roman" w:cs="Times New Roman"/>
          <w:bCs/>
          <w:sz w:val="24"/>
          <w:szCs w:val="24"/>
        </w:rPr>
      </w:pPr>
    </w:p>
    <w:p w14:paraId="193DFF08" w14:textId="4BF81396" w:rsidR="006D268A" w:rsidRDefault="006D268A" w:rsidP="000C6DF0">
      <w:pPr>
        <w:pStyle w:val="NoSpacing"/>
        <w:ind w:left="270"/>
        <w:rPr>
          <w:rFonts w:ascii="Times New Roman" w:hAnsi="Times New Roman" w:cs="Times New Roman"/>
          <w:bCs/>
          <w:sz w:val="24"/>
          <w:szCs w:val="24"/>
        </w:rPr>
      </w:pPr>
      <w:r w:rsidRPr="006D268A">
        <w:rPr>
          <w:rFonts w:ascii="Times New Roman" w:hAnsi="Times New Roman" w:cs="Times New Roman"/>
          <w:bCs/>
          <w:sz w:val="24"/>
          <w:szCs w:val="24"/>
        </w:rPr>
        <w:t xml:space="preserve">Cash outlay must not include other Federal funds (except for CDBG funding), indirect costs, </w:t>
      </w:r>
      <w:r w:rsidR="003354E7">
        <w:rPr>
          <w:rFonts w:ascii="Times New Roman" w:hAnsi="Times New Roman" w:cs="Times New Roman"/>
          <w:bCs/>
          <w:sz w:val="24"/>
          <w:szCs w:val="24"/>
        </w:rPr>
        <w:br/>
      </w:r>
      <w:r w:rsidRPr="006D268A">
        <w:rPr>
          <w:rFonts w:ascii="Times New Roman" w:hAnsi="Times New Roman" w:cs="Times New Roman"/>
          <w:bCs/>
          <w:sz w:val="24"/>
          <w:szCs w:val="24"/>
        </w:rPr>
        <w:t xml:space="preserve">in-kind contributions, or program income derived from activities supported in whole or in part with Federal or match funds. Remaining match required to meet the 100% match requirement may be  documented as in-kind match as defined by federal OMB circulars. All in-kind match will be valued at market value and require support documentation. Waived indirect may be applied towards a host’s in-kind match.  </w:t>
      </w:r>
    </w:p>
    <w:p w14:paraId="62F3A9B0" w14:textId="77777777" w:rsidR="00A02229" w:rsidRPr="006D268A" w:rsidRDefault="00A02229" w:rsidP="000C6DF0">
      <w:pPr>
        <w:pStyle w:val="NoSpacing"/>
        <w:ind w:left="270"/>
        <w:rPr>
          <w:rFonts w:ascii="Times New Roman" w:hAnsi="Times New Roman" w:cs="Times New Roman"/>
          <w:bCs/>
          <w:sz w:val="24"/>
          <w:szCs w:val="24"/>
        </w:rPr>
      </w:pPr>
    </w:p>
    <w:p w14:paraId="7A6DA660" w14:textId="2103B682" w:rsidR="006D268A" w:rsidRPr="006D268A" w:rsidRDefault="006D268A" w:rsidP="000C6DF0">
      <w:pPr>
        <w:pStyle w:val="NoSpacing"/>
        <w:ind w:left="270"/>
        <w:rPr>
          <w:rFonts w:ascii="Times New Roman" w:hAnsi="Times New Roman" w:cs="Times New Roman"/>
          <w:bCs/>
          <w:sz w:val="24"/>
          <w:szCs w:val="24"/>
        </w:rPr>
      </w:pPr>
      <w:r w:rsidRPr="006D268A">
        <w:rPr>
          <w:rFonts w:ascii="Times New Roman" w:hAnsi="Times New Roman" w:cs="Times New Roman"/>
          <w:bCs/>
          <w:sz w:val="24"/>
          <w:szCs w:val="24"/>
        </w:rPr>
        <w:t xml:space="preserve">The SBDC is a reimbursement program; the host organization pays for expenses incurred by the  SBDC and then submits quarterly invoices for reimbursement. Applicants must have cash on hand  to account for quarterly invoicing with net 60 days for payment (from the point of invoice and  support paperwork approval).  </w:t>
      </w:r>
      <w:r w:rsidR="000235E2">
        <w:rPr>
          <w:rFonts w:ascii="Times New Roman" w:hAnsi="Times New Roman" w:cs="Times New Roman"/>
          <w:bCs/>
          <w:sz w:val="24"/>
          <w:szCs w:val="24"/>
        </w:rPr>
        <w:br/>
      </w:r>
    </w:p>
    <w:p w14:paraId="44F66F4F" w14:textId="5B94B439" w:rsidR="007B2B4C" w:rsidRDefault="006D268A" w:rsidP="000C6DF0">
      <w:pPr>
        <w:pStyle w:val="NoSpacing"/>
        <w:ind w:left="270"/>
        <w:rPr>
          <w:rFonts w:ascii="Times New Roman" w:hAnsi="Times New Roman" w:cs="Times New Roman"/>
          <w:bCs/>
          <w:sz w:val="24"/>
          <w:szCs w:val="24"/>
        </w:rPr>
      </w:pPr>
      <w:r w:rsidRPr="006D268A">
        <w:rPr>
          <w:rFonts w:ascii="Times New Roman" w:hAnsi="Times New Roman" w:cs="Times New Roman"/>
          <w:bCs/>
          <w:sz w:val="24"/>
          <w:szCs w:val="24"/>
        </w:rPr>
        <w:t>Further information about budget requirements, cash match, in-kind match, program income, and  indirect cost rates are located below.</w:t>
      </w:r>
    </w:p>
    <w:p w14:paraId="04E5C895" w14:textId="7E4CB632" w:rsidR="007B2B4C" w:rsidRDefault="007B2B4C" w:rsidP="0085059A">
      <w:pPr>
        <w:pStyle w:val="NoSpacing"/>
        <w:rPr>
          <w:rFonts w:ascii="Times New Roman" w:hAnsi="Times New Roman" w:cs="Times New Roman"/>
          <w:bCs/>
          <w:sz w:val="24"/>
          <w:szCs w:val="24"/>
        </w:rPr>
      </w:pPr>
    </w:p>
    <w:p w14:paraId="5FF69399" w14:textId="77777777" w:rsidR="007B2B4C" w:rsidRPr="0085059A" w:rsidRDefault="007B2B4C" w:rsidP="0085059A">
      <w:pPr>
        <w:pStyle w:val="NoSpacing"/>
        <w:rPr>
          <w:rFonts w:ascii="Times New Roman" w:hAnsi="Times New Roman" w:cs="Times New Roman"/>
          <w:bCs/>
          <w:sz w:val="24"/>
          <w:szCs w:val="24"/>
        </w:rPr>
      </w:pPr>
    </w:p>
    <w:p w14:paraId="7FCBC7AC" w14:textId="6BDE83F7" w:rsidR="0092137F" w:rsidRDefault="00C84FCF" w:rsidP="00C84FCF">
      <w:pPr>
        <w:pStyle w:val="NoSpacing"/>
        <w:ind w:left="360" w:hanging="540"/>
        <w:rPr>
          <w:rFonts w:ascii="Times New Roman" w:hAnsi="Times New Roman" w:cs="Times New Roman"/>
          <w:b/>
          <w:sz w:val="24"/>
          <w:szCs w:val="24"/>
        </w:rPr>
      </w:pPr>
      <w:r>
        <w:rPr>
          <w:rFonts w:ascii="Times New Roman" w:hAnsi="Times New Roman" w:cs="Times New Roman"/>
          <w:b/>
          <w:sz w:val="24"/>
          <w:szCs w:val="24"/>
        </w:rPr>
        <w:t xml:space="preserve"> III. </w:t>
      </w:r>
      <w:r w:rsidR="0092137F">
        <w:rPr>
          <w:rFonts w:ascii="Times New Roman" w:hAnsi="Times New Roman" w:cs="Times New Roman"/>
          <w:b/>
          <w:sz w:val="24"/>
          <w:szCs w:val="24"/>
        </w:rPr>
        <w:t>Background Information</w:t>
      </w:r>
      <w:r w:rsidR="0085059A">
        <w:rPr>
          <w:rFonts w:ascii="Times New Roman" w:hAnsi="Times New Roman" w:cs="Times New Roman"/>
          <w:b/>
          <w:sz w:val="24"/>
          <w:szCs w:val="24"/>
        </w:rPr>
        <w:t>:</w:t>
      </w:r>
    </w:p>
    <w:p w14:paraId="0C344069" w14:textId="4DDFCA7C" w:rsidR="0092137F" w:rsidRPr="0092137F" w:rsidRDefault="0092137F" w:rsidP="0092137F">
      <w:pPr>
        <w:pStyle w:val="NoSpacing"/>
        <w:rPr>
          <w:rFonts w:ascii="Times New Roman" w:hAnsi="Times New Roman" w:cs="Times New Roman"/>
          <w:sz w:val="24"/>
          <w:szCs w:val="24"/>
        </w:rPr>
      </w:pPr>
      <w:r w:rsidRPr="0092137F">
        <w:rPr>
          <w:rFonts w:ascii="Times New Roman" w:hAnsi="Times New Roman" w:cs="Times New Roman"/>
          <w:sz w:val="24"/>
          <w:szCs w:val="24"/>
        </w:rPr>
        <w:t xml:space="preserve">A. SBDC Services </w:t>
      </w:r>
    </w:p>
    <w:p w14:paraId="4B97C4D3" w14:textId="2FD5827E" w:rsidR="0092137F" w:rsidRPr="0092137F" w:rsidRDefault="0092137F" w:rsidP="000C6DF0">
      <w:pPr>
        <w:pStyle w:val="NoSpacing"/>
        <w:ind w:left="270"/>
        <w:rPr>
          <w:rFonts w:ascii="Times New Roman" w:hAnsi="Times New Roman" w:cs="Times New Roman"/>
          <w:sz w:val="24"/>
          <w:szCs w:val="24"/>
        </w:rPr>
      </w:pPr>
      <w:r w:rsidRPr="0092137F">
        <w:rPr>
          <w:rFonts w:ascii="Times New Roman" w:hAnsi="Times New Roman" w:cs="Times New Roman"/>
          <w:sz w:val="24"/>
          <w:szCs w:val="24"/>
        </w:rPr>
        <w:t xml:space="preserve">The </w:t>
      </w:r>
      <w:r w:rsidRPr="00E87FC6">
        <w:rPr>
          <w:rFonts w:ascii="Times New Roman" w:hAnsi="Times New Roman" w:cs="Times New Roman"/>
          <w:sz w:val="24"/>
          <w:szCs w:val="24"/>
        </w:rPr>
        <w:t>SBDC Networ</w:t>
      </w:r>
      <w:r w:rsidRPr="0092137F">
        <w:rPr>
          <w:rFonts w:ascii="Times New Roman" w:hAnsi="Times New Roman" w:cs="Times New Roman"/>
          <w:sz w:val="24"/>
          <w:szCs w:val="24"/>
        </w:rPr>
        <w:t xml:space="preserve">k offers a full range of business development assistance services made available to small businesses located </w:t>
      </w:r>
      <w:r w:rsidRPr="00E87FC6">
        <w:rPr>
          <w:rFonts w:ascii="Times New Roman" w:hAnsi="Times New Roman" w:cs="Times New Roman"/>
          <w:sz w:val="24"/>
          <w:szCs w:val="24"/>
        </w:rPr>
        <w:t xml:space="preserve">in the </w:t>
      </w:r>
      <w:r w:rsidR="00D527B3" w:rsidRPr="00E87FC6">
        <w:rPr>
          <w:rFonts w:ascii="Times New Roman" w:hAnsi="Times New Roman" w:cs="Times New Roman"/>
          <w:sz w:val="24"/>
          <w:szCs w:val="24"/>
        </w:rPr>
        <w:t>83</w:t>
      </w:r>
      <w:r w:rsidRPr="00E87FC6">
        <w:rPr>
          <w:rFonts w:ascii="Times New Roman" w:hAnsi="Times New Roman" w:cs="Times New Roman"/>
          <w:sz w:val="24"/>
          <w:szCs w:val="24"/>
        </w:rPr>
        <w:t xml:space="preserve"> county region. Each county received in-depth, high-quality assistance to small business in complex areas that</w:t>
      </w:r>
      <w:r w:rsidRPr="0092137F">
        <w:rPr>
          <w:rFonts w:ascii="Times New Roman" w:hAnsi="Times New Roman" w:cs="Times New Roman"/>
          <w:sz w:val="24"/>
          <w:szCs w:val="24"/>
        </w:rPr>
        <w:t xml:space="preserve"> require specialized expertise. These areas may include, but are not limited to: management, marketing, financing, accounting, strategic planning, regulation and taxation, capital formation, venture  capital, procurement, human resource management, production, operations, economic and  business data analysis, engineering, technology transfer, innovation and research, new product  development or commercialization, product analysis, plant layout and design, agriculture,  business law and referral, exporting, office automation, site selection, or any other areas of  assistance required to promote small business growth, expansion and productivity.</w:t>
      </w:r>
      <w:r>
        <w:rPr>
          <w:rFonts w:ascii="Times New Roman" w:hAnsi="Times New Roman" w:cs="Times New Roman"/>
          <w:sz w:val="24"/>
          <w:szCs w:val="24"/>
        </w:rPr>
        <w:br/>
      </w:r>
    </w:p>
    <w:p w14:paraId="1866B3D6" w14:textId="1EDEF449" w:rsidR="0092137F" w:rsidRPr="0092137F" w:rsidRDefault="0092137F" w:rsidP="000C6DF0">
      <w:pPr>
        <w:pStyle w:val="NoSpacing"/>
        <w:ind w:left="270"/>
        <w:rPr>
          <w:rFonts w:ascii="Times New Roman" w:hAnsi="Times New Roman" w:cs="Times New Roman"/>
          <w:sz w:val="24"/>
          <w:szCs w:val="24"/>
        </w:rPr>
      </w:pPr>
      <w:r w:rsidRPr="0092137F">
        <w:rPr>
          <w:rFonts w:ascii="Times New Roman" w:hAnsi="Times New Roman" w:cs="Times New Roman"/>
          <w:sz w:val="24"/>
          <w:szCs w:val="24"/>
        </w:rPr>
        <w:t xml:space="preserve">In addition to consulting, the SBDC Network provides training, conducts special projects </w:t>
      </w:r>
    </w:p>
    <w:p w14:paraId="370DE2C6" w14:textId="6A4E5422" w:rsidR="0092137F" w:rsidRPr="0092137F" w:rsidRDefault="0092137F" w:rsidP="000C6DF0">
      <w:pPr>
        <w:pStyle w:val="NoSpacing"/>
        <w:ind w:left="270"/>
        <w:rPr>
          <w:rFonts w:ascii="Times New Roman" w:hAnsi="Times New Roman" w:cs="Times New Roman"/>
          <w:sz w:val="24"/>
          <w:szCs w:val="24"/>
        </w:rPr>
      </w:pPr>
      <w:r w:rsidRPr="0092137F">
        <w:rPr>
          <w:rFonts w:ascii="Times New Roman" w:hAnsi="Times New Roman" w:cs="Times New Roman"/>
          <w:sz w:val="24"/>
          <w:szCs w:val="24"/>
        </w:rPr>
        <w:t xml:space="preserve">and provides business-specific research and referral services. </w:t>
      </w:r>
      <w:r>
        <w:rPr>
          <w:rFonts w:ascii="Times New Roman" w:hAnsi="Times New Roman" w:cs="Times New Roman"/>
          <w:sz w:val="24"/>
          <w:szCs w:val="24"/>
        </w:rPr>
        <w:br/>
      </w:r>
    </w:p>
    <w:p w14:paraId="2AC18B17" w14:textId="6F0D4043" w:rsidR="0092137F" w:rsidRPr="0092137F" w:rsidRDefault="000C6DF0" w:rsidP="0092137F">
      <w:pPr>
        <w:pStyle w:val="NoSpacing"/>
        <w:rPr>
          <w:rFonts w:ascii="Times New Roman" w:hAnsi="Times New Roman" w:cs="Times New Roman"/>
          <w:sz w:val="24"/>
          <w:szCs w:val="24"/>
        </w:rPr>
      </w:pPr>
      <w:r>
        <w:rPr>
          <w:rFonts w:ascii="Times New Roman" w:hAnsi="Times New Roman" w:cs="Times New Roman"/>
          <w:sz w:val="24"/>
          <w:szCs w:val="24"/>
        </w:rPr>
        <w:lastRenderedPageBreak/>
        <w:t>B</w:t>
      </w:r>
      <w:r w:rsidR="0092137F" w:rsidRPr="0092137F">
        <w:rPr>
          <w:rFonts w:ascii="Times New Roman" w:hAnsi="Times New Roman" w:cs="Times New Roman"/>
          <w:sz w:val="24"/>
          <w:szCs w:val="24"/>
        </w:rPr>
        <w:t xml:space="preserve">. Small Business Administration’s SBDC Authorization </w:t>
      </w:r>
    </w:p>
    <w:p w14:paraId="2F9E6975" w14:textId="4885E056" w:rsidR="0065650F" w:rsidRDefault="0092137F" w:rsidP="000C6DF0">
      <w:pPr>
        <w:pStyle w:val="NoSpacing"/>
        <w:ind w:left="270"/>
        <w:rPr>
          <w:rFonts w:ascii="Times New Roman" w:hAnsi="Times New Roman" w:cs="Times New Roman"/>
          <w:sz w:val="24"/>
          <w:szCs w:val="24"/>
        </w:rPr>
      </w:pPr>
      <w:r w:rsidRPr="0092137F">
        <w:rPr>
          <w:rFonts w:ascii="Times New Roman" w:hAnsi="Times New Roman" w:cs="Times New Roman"/>
          <w:sz w:val="24"/>
          <w:szCs w:val="24"/>
        </w:rPr>
        <w:t>The Small Business Development Center (SBDC) Program is authorized through Congress and  partially funded by the U.S. Small Business Administration (SBA).The SBDC Program is the SBA’s largest technical service delivery program providing business support and training to the small business community. Federal SBDC funding from SBA is apportioned for each state based upon population. The SBA maintains cooperative agreements with 62 SBDC Lead Centers</w:t>
      </w:r>
      <w:r>
        <w:rPr>
          <w:rFonts w:ascii="Times New Roman" w:hAnsi="Times New Roman" w:cs="Times New Roman"/>
          <w:sz w:val="24"/>
          <w:szCs w:val="24"/>
        </w:rPr>
        <w:t xml:space="preserve"> </w:t>
      </w:r>
      <w:r w:rsidRPr="0092137F">
        <w:rPr>
          <w:rFonts w:ascii="Times New Roman" w:hAnsi="Times New Roman" w:cs="Times New Roman"/>
          <w:sz w:val="24"/>
          <w:szCs w:val="24"/>
        </w:rPr>
        <w:t>—including the one at</w:t>
      </w:r>
      <w:r>
        <w:rPr>
          <w:rFonts w:ascii="Times New Roman" w:hAnsi="Times New Roman" w:cs="Times New Roman"/>
          <w:sz w:val="24"/>
          <w:szCs w:val="24"/>
        </w:rPr>
        <w:t xml:space="preserve"> </w:t>
      </w:r>
      <w:r w:rsidRPr="0092137F">
        <w:rPr>
          <w:rFonts w:ascii="Times New Roman" w:hAnsi="Times New Roman" w:cs="Times New Roman"/>
          <w:sz w:val="24"/>
          <w:szCs w:val="24"/>
        </w:rPr>
        <w:t>Grand Valley State University</w:t>
      </w:r>
      <w:r>
        <w:rPr>
          <w:rFonts w:ascii="Times New Roman" w:hAnsi="Times New Roman" w:cs="Times New Roman"/>
          <w:sz w:val="24"/>
          <w:szCs w:val="24"/>
        </w:rPr>
        <w:t xml:space="preserve"> -- </w:t>
      </w:r>
      <w:r w:rsidRPr="0092137F">
        <w:rPr>
          <w:rFonts w:ascii="Times New Roman" w:hAnsi="Times New Roman" w:cs="Times New Roman"/>
          <w:sz w:val="24"/>
          <w:szCs w:val="24"/>
        </w:rPr>
        <w:t>and annually distributes SBDC funding through these contractual relationships. The MI- SBDC Network maintains a strong working relationship with the SBA District Office located in</w:t>
      </w:r>
      <w:r>
        <w:rPr>
          <w:rFonts w:ascii="Times New Roman" w:hAnsi="Times New Roman" w:cs="Times New Roman"/>
          <w:sz w:val="24"/>
          <w:szCs w:val="24"/>
        </w:rPr>
        <w:t xml:space="preserve"> </w:t>
      </w:r>
      <w:r w:rsidRPr="0092137F">
        <w:rPr>
          <w:rFonts w:ascii="Times New Roman" w:hAnsi="Times New Roman" w:cs="Times New Roman"/>
          <w:sz w:val="24"/>
          <w:szCs w:val="24"/>
        </w:rPr>
        <w:t>Detroit, Michigan</w:t>
      </w:r>
      <w:r>
        <w:rPr>
          <w:rFonts w:ascii="Times New Roman" w:hAnsi="Times New Roman" w:cs="Times New Roman"/>
          <w:sz w:val="24"/>
          <w:szCs w:val="24"/>
        </w:rPr>
        <w:t>.</w:t>
      </w:r>
    </w:p>
    <w:p w14:paraId="52FC21CE" w14:textId="2DA9AF28" w:rsidR="0065650F" w:rsidRDefault="0065650F" w:rsidP="0092137F">
      <w:pPr>
        <w:pStyle w:val="NoSpacing"/>
        <w:rPr>
          <w:rFonts w:ascii="Times New Roman" w:hAnsi="Times New Roman" w:cs="Times New Roman"/>
          <w:sz w:val="24"/>
          <w:szCs w:val="24"/>
        </w:rPr>
      </w:pPr>
    </w:p>
    <w:p w14:paraId="76BC2C6D" w14:textId="23555A5C" w:rsidR="0065650F" w:rsidRPr="0065650F" w:rsidRDefault="000C6DF0" w:rsidP="0065650F">
      <w:pPr>
        <w:pStyle w:val="NoSpacing"/>
        <w:rPr>
          <w:rFonts w:ascii="Times New Roman" w:hAnsi="Times New Roman" w:cs="Times New Roman"/>
          <w:sz w:val="24"/>
          <w:szCs w:val="24"/>
        </w:rPr>
      </w:pPr>
      <w:r>
        <w:rPr>
          <w:rFonts w:ascii="Times New Roman" w:hAnsi="Times New Roman" w:cs="Times New Roman"/>
          <w:sz w:val="24"/>
          <w:szCs w:val="24"/>
        </w:rPr>
        <w:t>C</w:t>
      </w:r>
      <w:r w:rsidR="0065650F" w:rsidRPr="0065650F">
        <w:rPr>
          <w:rFonts w:ascii="Times New Roman" w:hAnsi="Times New Roman" w:cs="Times New Roman"/>
          <w:sz w:val="24"/>
          <w:szCs w:val="24"/>
        </w:rPr>
        <w:t xml:space="preserve">. Structure of a Local SBDC Service Location </w:t>
      </w:r>
    </w:p>
    <w:p w14:paraId="2C014FC7" w14:textId="46487217" w:rsidR="0065650F" w:rsidRPr="0065650F" w:rsidRDefault="0065650F" w:rsidP="000C6DF0">
      <w:pPr>
        <w:pStyle w:val="NoSpacing"/>
        <w:ind w:left="270"/>
        <w:rPr>
          <w:rFonts w:ascii="Times New Roman" w:hAnsi="Times New Roman" w:cs="Times New Roman"/>
          <w:sz w:val="24"/>
          <w:szCs w:val="24"/>
        </w:rPr>
      </w:pPr>
      <w:r w:rsidRPr="0065650F">
        <w:rPr>
          <w:rFonts w:ascii="Times New Roman" w:hAnsi="Times New Roman" w:cs="Times New Roman"/>
          <w:sz w:val="24"/>
          <w:szCs w:val="24"/>
        </w:rPr>
        <w:t xml:space="preserve">There are a variety of ways in which local SBDCs are structured. This RFP is intentionally </w:t>
      </w:r>
      <w:r w:rsidR="00CA657B" w:rsidRPr="0065650F">
        <w:rPr>
          <w:rFonts w:ascii="Times New Roman" w:hAnsi="Times New Roman" w:cs="Times New Roman"/>
          <w:sz w:val="24"/>
          <w:szCs w:val="24"/>
        </w:rPr>
        <w:t>nonprescriptive</w:t>
      </w:r>
      <w:r w:rsidRPr="0065650F">
        <w:rPr>
          <w:rFonts w:ascii="Times New Roman" w:hAnsi="Times New Roman" w:cs="Times New Roman"/>
          <w:sz w:val="24"/>
          <w:szCs w:val="24"/>
        </w:rPr>
        <w:t xml:space="preserve"> in regards to structure in order to allow for creativity from the applicant and </w:t>
      </w:r>
      <w:r w:rsidR="00CA657B" w:rsidRPr="0065650F">
        <w:rPr>
          <w:rFonts w:ascii="Times New Roman" w:hAnsi="Times New Roman" w:cs="Times New Roman"/>
          <w:sz w:val="24"/>
          <w:szCs w:val="24"/>
        </w:rPr>
        <w:t>to encourage</w:t>
      </w:r>
      <w:r w:rsidRPr="0065650F">
        <w:rPr>
          <w:rFonts w:ascii="Times New Roman" w:hAnsi="Times New Roman" w:cs="Times New Roman"/>
          <w:sz w:val="24"/>
          <w:szCs w:val="24"/>
        </w:rPr>
        <w:t xml:space="preserve"> a wide variety of host organizations to consider the possibilities of hosting an SBDC. </w:t>
      </w:r>
    </w:p>
    <w:p w14:paraId="43C7F4C8" w14:textId="3178F1EA" w:rsidR="0065650F" w:rsidRPr="0065650F" w:rsidRDefault="0065650F" w:rsidP="000500C7">
      <w:pPr>
        <w:pStyle w:val="pf0"/>
        <w:ind w:left="270"/>
      </w:pPr>
      <w:r w:rsidRPr="0065650F">
        <w:t xml:space="preserve">In designing an SBDC structure, the bidder is encouraged to leverage existing office and training space, share use of equipment, leverage administrative and financial expertise and other assets </w:t>
      </w:r>
      <w:r w:rsidR="00CA657B" w:rsidRPr="0065650F">
        <w:t>of the</w:t>
      </w:r>
      <w:r w:rsidRPr="0065650F">
        <w:t xml:space="preserve"> host organization. Additionally, alignment with pre-existing business assistance programs </w:t>
      </w:r>
      <w:r w:rsidR="00CA657B" w:rsidRPr="0065650F">
        <w:t>at</w:t>
      </w:r>
      <w:r w:rsidR="003354E7" w:rsidRPr="003354E7">
        <w:t xml:space="preserve"> </w:t>
      </w:r>
      <w:r w:rsidR="003354E7" w:rsidRPr="0065650F">
        <w:t xml:space="preserve">the host organization and access to and support from upper management should be considered.  </w:t>
      </w:r>
      <w:r w:rsidR="00F2481A">
        <w:br/>
      </w:r>
      <w:r w:rsidR="000500C7">
        <w:br/>
      </w:r>
      <w:r w:rsidRPr="0065650F">
        <w:t xml:space="preserve">A summary of elements that an applicant will want to consider in constructing a </w:t>
      </w:r>
      <w:r w:rsidR="00CA657B" w:rsidRPr="0065650F">
        <w:t>proposed structure</w:t>
      </w:r>
      <w:r w:rsidRPr="0065650F">
        <w:t xml:space="preserve"> include the following: </w:t>
      </w:r>
    </w:p>
    <w:p w14:paraId="69068721" w14:textId="07942E1C" w:rsidR="0065650F" w:rsidRPr="0065650F" w:rsidRDefault="000C6DF0" w:rsidP="000C6DF0">
      <w:pPr>
        <w:pStyle w:val="NoSpacing"/>
        <w:ind w:left="270"/>
        <w:rPr>
          <w:rFonts w:ascii="Times New Roman" w:hAnsi="Times New Roman" w:cs="Times New Roman"/>
          <w:sz w:val="24"/>
          <w:szCs w:val="24"/>
        </w:rPr>
      </w:pPr>
      <w:r w:rsidRPr="000C6DF0">
        <w:rPr>
          <w:rFonts w:ascii="Times New Roman" w:hAnsi="Times New Roman" w:cs="Times New Roman"/>
          <w:sz w:val="24"/>
          <w:szCs w:val="24"/>
        </w:rPr>
        <w:t xml:space="preserve">▪ </w:t>
      </w:r>
      <w:r w:rsidR="0065650F" w:rsidRPr="0065650F">
        <w:rPr>
          <w:rFonts w:ascii="Times New Roman" w:hAnsi="Times New Roman" w:cs="Times New Roman"/>
          <w:sz w:val="24"/>
          <w:szCs w:val="24"/>
        </w:rPr>
        <w:t xml:space="preserve">Lines of reporting and where the SBDC fits within the host’s </w:t>
      </w:r>
      <w:r w:rsidR="00CA657B" w:rsidRPr="0065650F">
        <w:rPr>
          <w:rFonts w:ascii="Times New Roman" w:hAnsi="Times New Roman" w:cs="Times New Roman"/>
          <w:sz w:val="24"/>
          <w:szCs w:val="24"/>
        </w:rPr>
        <w:t>organization.</w:t>
      </w:r>
      <w:r w:rsidR="0065650F" w:rsidRPr="0065650F">
        <w:rPr>
          <w:rFonts w:ascii="Times New Roman" w:hAnsi="Times New Roman" w:cs="Times New Roman"/>
          <w:sz w:val="24"/>
          <w:szCs w:val="24"/>
        </w:rPr>
        <w:t xml:space="preserve"> </w:t>
      </w:r>
    </w:p>
    <w:p w14:paraId="3A7ADB19" w14:textId="3B0559BE" w:rsidR="0065650F" w:rsidRPr="0065650F" w:rsidRDefault="000C6DF0" w:rsidP="000C6DF0">
      <w:pPr>
        <w:pStyle w:val="NoSpacing"/>
        <w:ind w:left="270"/>
        <w:rPr>
          <w:rFonts w:ascii="Times New Roman" w:hAnsi="Times New Roman" w:cs="Times New Roman"/>
          <w:sz w:val="24"/>
          <w:szCs w:val="24"/>
        </w:rPr>
      </w:pPr>
      <w:r w:rsidRPr="000C6DF0">
        <w:rPr>
          <w:rFonts w:ascii="Times New Roman" w:hAnsi="Times New Roman" w:cs="Times New Roman"/>
          <w:sz w:val="24"/>
          <w:szCs w:val="24"/>
        </w:rPr>
        <w:t xml:space="preserve">▪ </w:t>
      </w:r>
      <w:r w:rsidR="0065650F" w:rsidRPr="0065650F">
        <w:rPr>
          <w:rFonts w:ascii="Times New Roman" w:hAnsi="Times New Roman" w:cs="Times New Roman"/>
          <w:sz w:val="24"/>
          <w:szCs w:val="24"/>
        </w:rPr>
        <w:t xml:space="preserve">Host organization’s ability to provide support functions; </w:t>
      </w:r>
    </w:p>
    <w:p w14:paraId="16342D52" w14:textId="27AB4EDE" w:rsidR="0065650F" w:rsidRPr="0065650F" w:rsidRDefault="000C6DF0" w:rsidP="000C6DF0">
      <w:pPr>
        <w:pStyle w:val="NoSpacing"/>
        <w:ind w:left="270"/>
        <w:rPr>
          <w:rFonts w:ascii="Times New Roman" w:hAnsi="Times New Roman" w:cs="Times New Roman"/>
          <w:sz w:val="24"/>
          <w:szCs w:val="24"/>
        </w:rPr>
      </w:pPr>
      <w:r w:rsidRPr="000C6DF0">
        <w:rPr>
          <w:rFonts w:ascii="Times New Roman" w:hAnsi="Times New Roman" w:cs="Times New Roman"/>
          <w:sz w:val="24"/>
          <w:szCs w:val="24"/>
        </w:rPr>
        <w:t xml:space="preserve">▪ </w:t>
      </w:r>
      <w:r w:rsidR="0065650F" w:rsidRPr="0065650F">
        <w:rPr>
          <w:rFonts w:ascii="Times New Roman" w:hAnsi="Times New Roman" w:cs="Times New Roman"/>
          <w:sz w:val="24"/>
          <w:szCs w:val="24"/>
        </w:rPr>
        <w:t xml:space="preserve">Pre-existence of related business technical assistance program(s); </w:t>
      </w:r>
    </w:p>
    <w:p w14:paraId="61B16AC5" w14:textId="38F31AB8" w:rsidR="0065650F" w:rsidRDefault="000C6DF0" w:rsidP="000C6DF0">
      <w:pPr>
        <w:pStyle w:val="NoSpacing"/>
        <w:ind w:left="270"/>
        <w:rPr>
          <w:rFonts w:ascii="Times New Roman" w:hAnsi="Times New Roman" w:cs="Times New Roman"/>
          <w:sz w:val="24"/>
          <w:szCs w:val="24"/>
        </w:rPr>
      </w:pPr>
      <w:r w:rsidRPr="000C6DF0">
        <w:rPr>
          <w:rFonts w:ascii="Times New Roman" w:hAnsi="Times New Roman" w:cs="Times New Roman"/>
          <w:sz w:val="24"/>
          <w:szCs w:val="24"/>
        </w:rPr>
        <w:t xml:space="preserve">▪ </w:t>
      </w:r>
      <w:r w:rsidR="0065650F" w:rsidRPr="0065650F">
        <w:rPr>
          <w:rFonts w:ascii="Times New Roman" w:hAnsi="Times New Roman" w:cs="Times New Roman"/>
          <w:sz w:val="24"/>
          <w:szCs w:val="24"/>
        </w:rPr>
        <w:t xml:space="preserve">Pre-existing management and staff focused on business/economic development programs; </w:t>
      </w:r>
      <w:r w:rsidR="0065650F">
        <w:rPr>
          <w:rFonts w:ascii="Times New Roman" w:hAnsi="Times New Roman" w:cs="Times New Roman"/>
          <w:sz w:val="24"/>
          <w:szCs w:val="24"/>
        </w:rPr>
        <w:br/>
      </w:r>
      <w:r w:rsidR="0065650F">
        <w:rPr>
          <w:rFonts w:ascii="Times New Roman" w:hAnsi="Times New Roman" w:cs="Times New Roman"/>
          <w:sz w:val="24"/>
          <w:szCs w:val="24"/>
        </w:rPr>
        <w:br/>
      </w:r>
      <w:r w:rsidR="0065650F" w:rsidRPr="0065650F">
        <w:rPr>
          <w:rFonts w:ascii="Times New Roman" w:hAnsi="Times New Roman" w:cs="Times New Roman"/>
          <w:sz w:val="24"/>
          <w:szCs w:val="24"/>
        </w:rPr>
        <w:t xml:space="preserve">Use of internal personnel and/or contractors to perform business consulting; </w:t>
      </w:r>
      <w:r w:rsidR="001B3CE3">
        <w:rPr>
          <w:rFonts w:ascii="Times New Roman" w:hAnsi="Times New Roman" w:cs="Times New Roman"/>
          <w:sz w:val="24"/>
          <w:szCs w:val="24"/>
        </w:rPr>
        <w:br/>
      </w:r>
      <w:r w:rsidR="001B3CE3" w:rsidRPr="000C6DF0">
        <w:rPr>
          <w:rFonts w:ascii="Times New Roman" w:hAnsi="Times New Roman" w:cs="Times New Roman"/>
          <w:sz w:val="24"/>
          <w:szCs w:val="24"/>
        </w:rPr>
        <w:t xml:space="preserve">▪ </w:t>
      </w:r>
      <w:r w:rsidR="0065650F" w:rsidRPr="0065650F">
        <w:rPr>
          <w:rFonts w:ascii="Times New Roman" w:hAnsi="Times New Roman" w:cs="Times New Roman"/>
          <w:sz w:val="24"/>
          <w:szCs w:val="24"/>
        </w:rPr>
        <w:t xml:space="preserve">Physical location(s) of host organization in relation to SBDC service location(s); and </w:t>
      </w:r>
      <w:r w:rsidR="001B3CE3">
        <w:rPr>
          <w:rFonts w:ascii="Times New Roman" w:hAnsi="Times New Roman" w:cs="Times New Roman"/>
          <w:sz w:val="24"/>
          <w:szCs w:val="24"/>
        </w:rPr>
        <w:br/>
      </w:r>
      <w:r w:rsidR="001B3CE3" w:rsidRPr="000C6DF0">
        <w:rPr>
          <w:rFonts w:ascii="Times New Roman" w:hAnsi="Times New Roman" w:cs="Times New Roman"/>
          <w:sz w:val="24"/>
          <w:szCs w:val="24"/>
        </w:rPr>
        <w:t xml:space="preserve">▪ </w:t>
      </w:r>
      <w:r w:rsidR="0065650F" w:rsidRPr="0065650F">
        <w:rPr>
          <w:rFonts w:ascii="Times New Roman" w:hAnsi="Times New Roman" w:cs="Times New Roman"/>
          <w:sz w:val="24"/>
          <w:szCs w:val="24"/>
        </w:rPr>
        <w:t>Size of total SBDC budget (SBA funds, cash match, in-kind match and program income).</w:t>
      </w:r>
    </w:p>
    <w:p w14:paraId="21DAB794" w14:textId="77777777" w:rsidR="0065650F" w:rsidRDefault="0065650F" w:rsidP="0092137F">
      <w:pPr>
        <w:pStyle w:val="NoSpacing"/>
        <w:rPr>
          <w:rFonts w:ascii="Times New Roman" w:hAnsi="Times New Roman" w:cs="Times New Roman"/>
          <w:sz w:val="24"/>
          <w:szCs w:val="24"/>
        </w:rPr>
      </w:pPr>
    </w:p>
    <w:p w14:paraId="443E35C0" w14:textId="77777777" w:rsidR="007B7C0B" w:rsidRDefault="007B7C0B" w:rsidP="0013214C">
      <w:pPr>
        <w:pStyle w:val="NoSpacing"/>
        <w:rPr>
          <w:rFonts w:ascii="Times New Roman" w:hAnsi="Times New Roman" w:cs="Times New Roman"/>
          <w:b/>
          <w:sz w:val="24"/>
          <w:szCs w:val="24"/>
        </w:rPr>
      </w:pPr>
    </w:p>
    <w:p w14:paraId="540334FE" w14:textId="4A719B2D" w:rsidR="00673A3E" w:rsidRDefault="00E61963" w:rsidP="00595C06">
      <w:pPr>
        <w:pStyle w:val="NoSpacing"/>
        <w:numPr>
          <w:ilvl w:val="0"/>
          <w:numId w:val="8"/>
        </w:numPr>
        <w:ind w:left="270" w:hanging="360"/>
        <w:rPr>
          <w:rFonts w:ascii="Times New Roman" w:hAnsi="Times New Roman" w:cs="Times New Roman"/>
          <w:bCs/>
          <w:sz w:val="24"/>
          <w:szCs w:val="24"/>
        </w:rPr>
      </w:pPr>
      <w:r w:rsidRPr="00E61963">
        <w:rPr>
          <w:rFonts w:ascii="Times New Roman" w:hAnsi="Times New Roman" w:cs="Times New Roman"/>
          <w:b/>
          <w:sz w:val="24"/>
          <w:szCs w:val="24"/>
        </w:rPr>
        <w:t>Scope of Work</w:t>
      </w:r>
    </w:p>
    <w:p w14:paraId="0A0EFA75" w14:textId="7BAB0309" w:rsidR="00E61963" w:rsidRDefault="00E61963" w:rsidP="0013214C">
      <w:pPr>
        <w:pStyle w:val="NoSpacing"/>
        <w:rPr>
          <w:rFonts w:ascii="Times New Roman" w:hAnsi="Times New Roman" w:cs="Times New Roman"/>
          <w:bCs/>
          <w:sz w:val="24"/>
          <w:szCs w:val="24"/>
        </w:rPr>
      </w:pPr>
    </w:p>
    <w:p w14:paraId="1CB1DF33" w14:textId="5EDC0BBC"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A. </w:t>
      </w:r>
      <w:r w:rsidR="00E617E4">
        <w:rPr>
          <w:rFonts w:ascii="Times New Roman" w:hAnsi="Times New Roman" w:cs="Times New Roman"/>
          <w:bCs/>
          <w:sz w:val="24"/>
          <w:szCs w:val="24"/>
        </w:rPr>
        <w:t>MI-SBDC Service Guidelines</w:t>
      </w:r>
    </w:p>
    <w:p w14:paraId="45BC86A8" w14:textId="77777777" w:rsidR="00E61963" w:rsidRPr="00E61963" w:rsidRDefault="00E61963" w:rsidP="00E61963">
      <w:pPr>
        <w:pStyle w:val="NoSpacing"/>
        <w:rPr>
          <w:rFonts w:ascii="Times New Roman" w:hAnsi="Times New Roman" w:cs="Times New Roman"/>
          <w:bCs/>
          <w:sz w:val="24"/>
          <w:szCs w:val="24"/>
        </w:rPr>
      </w:pPr>
    </w:p>
    <w:p w14:paraId="6ECC6B69" w14:textId="77777777" w:rsidR="00E61963" w:rsidRP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1. Consulting </w:t>
      </w:r>
    </w:p>
    <w:p w14:paraId="33418AB7" w14:textId="5940261B"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The core service provided through SBDC is consulting. </w:t>
      </w:r>
      <w:r w:rsidR="00CA657B">
        <w:rPr>
          <w:rFonts w:ascii="Times New Roman" w:hAnsi="Times New Roman" w:cs="Times New Roman"/>
          <w:bCs/>
          <w:sz w:val="24"/>
          <w:szCs w:val="24"/>
        </w:rPr>
        <w:t>S</w:t>
      </w:r>
      <w:r w:rsidRPr="00E61963">
        <w:rPr>
          <w:rFonts w:ascii="Times New Roman" w:hAnsi="Times New Roman" w:cs="Times New Roman"/>
          <w:bCs/>
          <w:sz w:val="24"/>
          <w:szCs w:val="24"/>
        </w:rPr>
        <w:t xml:space="preserve">ervice and performance goals for the  SBDC will be based upon consulting activities.  </w:t>
      </w:r>
    </w:p>
    <w:p w14:paraId="29B89B64" w14:textId="77777777" w:rsidR="00E61963" w:rsidRPr="00E61963" w:rsidRDefault="00E61963" w:rsidP="00E61963">
      <w:pPr>
        <w:pStyle w:val="NoSpacing"/>
        <w:rPr>
          <w:rFonts w:ascii="Times New Roman" w:hAnsi="Times New Roman" w:cs="Times New Roman"/>
          <w:bCs/>
          <w:sz w:val="24"/>
          <w:szCs w:val="24"/>
        </w:rPr>
      </w:pPr>
    </w:p>
    <w:p w14:paraId="747353C9" w14:textId="57E63E62"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The SBDC shall design and provide quality consulting services to improve the skills and knowledge of existing and prospective </w:t>
      </w:r>
      <w:r w:rsidR="00CA657B">
        <w:rPr>
          <w:rFonts w:ascii="Times New Roman" w:hAnsi="Times New Roman" w:cs="Times New Roman"/>
          <w:bCs/>
          <w:sz w:val="24"/>
          <w:szCs w:val="24"/>
        </w:rPr>
        <w:t>entrepreneurs and small businesses</w:t>
      </w:r>
      <w:r w:rsidRPr="00E61963">
        <w:rPr>
          <w:rFonts w:ascii="Times New Roman" w:hAnsi="Times New Roman" w:cs="Times New Roman"/>
          <w:bCs/>
          <w:sz w:val="24"/>
          <w:szCs w:val="24"/>
        </w:rPr>
        <w:t xml:space="preserve">. Consulting is a process of in-depth, two-way communication between client and counselor. This process includes identifying and analyzing the client's needs and problems. </w:t>
      </w:r>
    </w:p>
    <w:p w14:paraId="1E3F2DEF" w14:textId="77777777" w:rsidR="00E61963" w:rsidRPr="00E61963" w:rsidRDefault="00E61963" w:rsidP="00E61963">
      <w:pPr>
        <w:pStyle w:val="NoSpacing"/>
        <w:rPr>
          <w:rFonts w:ascii="Times New Roman" w:hAnsi="Times New Roman" w:cs="Times New Roman"/>
          <w:bCs/>
          <w:sz w:val="24"/>
          <w:szCs w:val="24"/>
        </w:rPr>
      </w:pPr>
    </w:p>
    <w:p w14:paraId="076246E6" w14:textId="7ACCA462"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The SBDC shall assist small businesses in solving problems concerning operations, manufacturing, engineering, evaluation and adoption of new technology solutions, personnel administration, marketing, sales, merchandising, accounting, loan readiness, technology commercialization, equity </w:t>
      </w:r>
      <w:r w:rsidRPr="00E61963">
        <w:rPr>
          <w:rFonts w:ascii="Times New Roman" w:hAnsi="Times New Roman" w:cs="Times New Roman"/>
          <w:bCs/>
          <w:sz w:val="24"/>
          <w:szCs w:val="24"/>
        </w:rPr>
        <w:lastRenderedPageBreak/>
        <w:t xml:space="preserve">financing, securing loans, business strategy development and other disciplines required for small business growth, expansion, innovation, productivity </w:t>
      </w:r>
      <w:r w:rsidR="00CA657B" w:rsidRPr="00E61963">
        <w:rPr>
          <w:rFonts w:ascii="Times New Roman" w:hAnsi="Times New Roman" w:cs="Times New Roman"/>
          <w:bCs/>
          <w:sz w:val="24"/>
          <w:szCs w:val="24"/>
        </w:rPr>
        <w:t>and management</w:t>
      </w:r>
      <w:r w:rsidRPr="00E61963">
        <w:rPr>
          <w:rFonts w:ascii="Times New Roman" w:hAnsi="Times New Roman" w:cs="Times New Roman"/>
          <w:bCs/>
          <w:sz w:val="24"/>
          <w:szCs w:val="24"/>
        </w:rPr>
        <w:t xml:space="preserve"> improvement. </w:t>
      </w:r>
    </w:p>
    <w:p w14:paraId="6C9EF489" w14:textId="77777777" w:rsidR="00E61963" w:rsidRPr="00E61963" w:rsidRDefault="00E61963" w:rsidP="00E61963">
      <w:pPr>
        <w:pStyle w:val="NoSpacing"/>
        <w:rPr>
          <w:rFonts w:ascii="Times New Roman" w:hAnsi="Times New Roman" w:cs="Times New Roman"/>
          <w:bCs/>
          <w:sz w:val="24"/>
          <w:szCs w:val="24"/>
        </w:rPr>
      </w:pPr>
    </w:p>
    <w:p w14:paraId="6AA07ABC" w14:textId="5ED6BF48"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Fees may not be charged for SBDC consulting. If an applicant to this RFP serves fee-based </w:t>
      </w:r>
      <w:r w:rsidR="00CA657B" w:rsidRPr="00E61963">
        <w:rPr>
          <w:rFonts w:ascii="Times New Roman" w:hAnsi="Times New Roman" w:cs="Times New Roman"/>
          <w:bCs/>
          <w:sz w:val="24"/>
          <w:szCs w:val="24"/>
        </w:rPr>
        <w:t>clients, methods</w:t>
      </w:r>
      <w:r w:rsidRPr="00E61963">
        <w:rPr>
          <w:rFonts w:ascii="Times New Roman" w:hAnsi="Times New Roman" w:cs="Times New Roman"/>
          <w:bCs/>
          <w:sz w:val="24"/>
          <w:szCs w:val="24"/>
        </w:rPr>
        <w:t xml:space="preserve"> must be identified for how referrals will be made to the SBDC and how the bidder </w:t>
      </w:r>
      <w:r w:rsidR="00CA657B" w:rsidRPr="00E61963">
        <w:rPr>
          <w:rFonts w:ascii="Times New Roman" w:hAnsi="Times New Roman" w:cs="Times New Roman"/>
          <w:bCs/>
          <w:sz w:val="24"/>
          <w:szCs w:val="24"/>
        </w:rPr>
        <w:t>will ensure</w:t>
      </w:r>
      <w:r w:rsidRPr="00E61963">
        <w:rPr>
          <w:rFonts w:ascii="Times New Roman" w:hAnsi="Times New Roman" w:cs="Times New Roman"/>
          <w:bCs/>
          <w:sz w:val="24"/>
          <w:szCs w:val="24"/>
        </w:rPr>
        <w:t xml:space="preserve"> conflicts will not arise between fee-based and free consulting.</w:t>
      </w:r>
    </w:p>
    <w:p w14:paraId="69D89FE5" w14:textId="77777777" w:rsidR="00A17D2D" w:rsidRDefault="00A17D2D" w:rsidP="00E61963">
      <w:pPr>
        <w:pStyle w:val="NoSpacing"/>
        <w:rPr>
          <w:rFonts w:ascii="Times New Roman" w:hAnsi="Times New Roman" w:cs="Times New Roman"/>
          <w:bCs/>
          <w:sz w:val="24"/>
          <w:szCs w:val="24"/>
        </w:rPr>
      </w:pPr>
    </w:p>
    <w:p w14:paraId="0B6A269D" w14:textId="61663E44" w:rsidR="00E61963" w:rsidRPr="00E61963" w:rsidRDefault="00E61963" w:rsidP="00E61963">
      <w:pPr>
        <w:pStyle w:val="NoSpacing"/>
        <w:rPr>
          <w:rFonts w:ascii="Times New Roman" w:hAnsi="Times New Roman" w:cs="Times New Roman"/>
          <w:bCs/>
          <w:sz w:val="24"/>
          <w:szCs w:val="24"/>
        </w:rPr>
      </w:pPr>
      <w:r>
        <w:rPr>
          <w:rFonts w:ascii="Times New Roman" w:hAnsi="Times New Roman" w:cs="Times New Roman"/>
          <w:bCs/>
          <w:sz w:val="24"/>
          <w:szCs w:val="24"/>
        </w:rPr>
        <w:t>2</w:t>
      </w:r>
      <w:r w:rsidRPr="00E61963">
        <w:rPr>
          <w:rFonts w:ascii="Times New Roman" w:hAnsi="Times New Roman" w:cs="Times New Roman"/>
          <w:bCs/>
          <w:sz w:val="24"/>
          <w:szCs w:val="24"/>
        </w:rPr>
        <w:t xml:space="preserve">. Capital Access Assistance </w:t>
      </w:r>
    </w:p>
    <w:p w14:paraId="02580990" w14:textId="089753BF"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The SBDC shall assist small businesses obtain growth capital through lending and </w:t>
      </w:r>
      <w:r w:rsidR="00CA657B" w:rsidRPr="00E61963">
        <w:rPr>
          <w:rFonts w:ascii="Times New Roman" w:hAnsi="Times New Roman" w:cs="Times New Roman"/>
          <w:bCs/>
          <w:sz w:val="24"/>
          <w:szCs w:val="24"/>
        </w:rPr>
        <w:t>equity investments</w:t>
      </w:r>
      <w:r w:rsidRPr="00E61963">
        <w:rPr>
          <w:rFonts w:ascii="Times New Roman" w:hAnsi="Times New Roman" w:cs="Times New Roman"/>
          <w:bCs/>
          <w:sz w:val="24"/>
          <w:szCs w:val="24"/>
        </w:rPr>
        <w:t xml:space="preserve">. Services in this area shall include business plan development, financial </w:t>
      </w:r>
      <w:r w:rsidR="00CA657B" w:rsidRPr="00E61963">
        <w:rPr>
          <w:rFonts w:ascii="Times New Roman" w:hAnsi="Times New Roman" w:cs="Times New Roman"/>
          <w:bCs/>
          <w:sz w:val="24"/>
          <w:szCs w:val="24"/>
        </w:rPr>
        <w:t>statement preparation</w:t>
      </w:r>
      <w:r w:rsidRPr="00E61963">
        <w:rPr>
          <w:rFonts w:ascii="Times New Roman" w:hAnsi="Times New Roman" w:cs="Times New Roman"/>
          <w:bCs/>
          <w:sz w:val="24"/>
          <w:szCs w:val="24"/>
        </w:rPr>
        <w:t xml:space="preserve"> and analysis, cash flow preparation and analysis, understanding lending terms, loan  application assistance, coaching on presentations for equity investors, etc. </w:t>
      </w:r>
    </w:p>
    <w:p w14:paraId="307482EE" w14:textId="77777777" w:rsidR="00CA657B" w:rsidRPr="00E61963" w:rsidRDefault="00CA657B" w:rsidP="00E61963">
      <w:pPr>
        <w:pStyle w:val="NoSpacing"/>
        <w:rPr>
          <w:rFonts w:ascii="Times New Roman" w:hAnsi="Times New Roman" w:cs="Times New Roman"/>
          <w:bCs/>
          <w:sz w:val="24"/>
          <w:szCs w:val="24"/>
        </w:rPr>
      </w:pPr>
    </w:p>
    <w:p w14:paraId="06739974" w14:textId="76175E20" w:rsidR="00E61963"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The SBDC shall develop and keep current a wide range of close partnerships with traditional banks, community lenders, angel capital networks/groups, and other equity investment organizations. Regular networking that links lenders and equity investors with business owners is mandatory. </w:t>
      </w:r>
    </w:p>
    <w:p w14:paraId="7982E1DD" w14:textId="2D1FDF63" w:rsidR="00882F44" w:rsidRDefault="00882F44" w:rsidP="00E61963">
      <w:pPr>
        <w:pStyle w:val="NoSpacing"/>
        <w:rPr>
          <w:rFonts w:ascii="Times New Roman" w:hAnsi="Times New Roman" w:cs="Times New Roman"/>
          <w:bCs/>
          <w:sz w:val="24"/>
          <w:szCs w:val="24"/>
        </w:rPr>
      </w:pPr>
    </w:p>
    <w:p w14:paraId="021EF78D" w14:textId="55F8CDC2" w:rsidR="00882F44" w:rsidRPr="00882F44" w:rsidRDefault="00882F44" w:rsidP="00882F44">
      <w:pPr>
        <w:pStyle w:val="NoSpacing"/>
        <w:rPr>
          <w:rFonts w:ascii="Times New Roman" w:hAnsi="Times New Roman" w:cs="Times New Roman"/>
          <w:bCs/>
          <w:sz w:val="24"/>
          <w:szCs w:val="24"/>
        </w:rPr>
      </w:pPr>
      <w:r w:rsidRPr="00882F44">
        <w:rPr>
          <w:rFonts w:ascii="Times New Roman" w:hAnsi="Times New Roman" w:cs="Times New Roman"/>
          <w:bCs/>
          <w:sz w:val="24"/>
          <w:szCs w:val="24"/>
        </w:rPr>
        <w:t>3. Training</w:t>
      </w:r>
    </w:p>
    <w:p w14:paraId="790B819C" w14:textId="77777777" w:rsidR="00882F44" w:rsidRPr="00882F44" w:rsidRDefault="00882F44" w:rsidP="00882F44">
      <w:pPr>
        <w:pStyle w:val="NoSpacing"/>
        <w:rPr>
          <w:rFonts w:ascii="Times New Roman" w:hAnsi="Times New Roman" w:cs="Times New Roman"/>
          <w:bCs/>
          <w:sz w:val="24"/>
          <w:szCs w:val="24"/>
        </w:rPr>
      </w:pPr>
      <w:r w:rsidRPr="00882F44">
        <w:rPr>
          <w:rFonts w:ascii="Times New Roman" w:hAnsi="Times New Roman" w:cs="Times New Roman"/>
          <w:bCs/>
          <w:sz w:val="24"/>
          <w:szCs w:val="24"/>
        </w:rPr>
        <w:t>The SBDC can offer trainings/workshops that are relevant to groups of business owners and/or entrepreneurs in the region. The Bidder is encouraged to arrange for co-sponsored training with the private sector and other organizations, to extend outreach and productivity.  Training attendees may be charged a small fee to attend training workshops. Fees collected from training attendees are considered “program income.”</w:t>
      </w:r>
    </w:p>
    <w:p w14:paraId="49783004" w14:textId="77777777" w:rsidR="00882F44" w:rsidRPr="00882F44" w:rsidRDefault="00882F44" w:rsidP="00882F44">
      <w:pPr>
        <w:pStyle w:val="NoSpacing"/>
        <w:rPr>
          <w:rFonts w:ascii="Times New Roman" w:hAnsi="Times New Roman" w:cs="Times New Roman"/>
          <w:bCs/>
          <w:sz w:val="24"/>
          <w:szCs w:val="24"/>
        </w:rPr>
      </w:pPr>
      <w:r w:rsidRPr="00882F44">
        <w:rPr>
          <w:rFonts w:ascii="Times New Roman" w:hAnsi="Times New Roman" w:cs="Times New Roman"/>
          <w:bCs/>
          <w:sz w:val="24"/>
          <w:szCs w:val="24"/>
        </w:rPr>
        <w:t xml:space="preserve"> </w:t>
      </w:r>
    </w:p>
    <w:p w14:paraId="3AC9956F" w14:textId="22D6DB0D" w:rsidR="00882F44" w:rsidRDefault="00882F44" w:rsidP="00882F44">
      <w:pPr>
        <w:pStyle w:val="NoSpacing"/>
        <w:rPr>
          <w:rFonts w:ascii="Times New Roman" w:hAnsi="Times New Roman" w:cs="Times New Roman"/>
          <w:bCs/>
          <w:sz w:val="24"/>
          <w:szCs w:val="24"/>
        </w:rPr>
      </w:pPr>
      <w:r w:rsidRPr="00882F44">
        <w:rPr>
          <w:rFonts w:ascii="Times New Roman" w:hAnsi="Times New Roman" w:cs="Times New Roman"/>
          <w:bCs/>
          <w:sz w:val="24"/>
          <w:szCs w:val="24"/>
        </w:rPr>
        <w:t>While trainings are a cost-effective way to provide education on topics that many small businesses have in common, trainings should be viewed as a secondary service of the SBDC, behind consulting and capital access assistance. Trainings can and should also be a good way to generate new consulting leads. Costs of training should primarily be covered from program income, sponsorships, or other co-hosting partners. Trainings may not be a primary cost for which SBA funding is used.</w:t>
      </w:r>
    </w:p>
    <w:p w14:paraId="1508F62C" w14:textId="77777777" w:rsidR="00E61963" w:rsidRPr="00E61963" w:rsidRDefault="00E61963" w:rsidP="00E61963">
      <w:pPr>
        <w:pStyle w:val="NoSpacing"/>
        <w:rPr>
          <w:rFonts w:ascii="Times New Roman" w:hAnsi="Times New Roman" w:cs="Times New Roman"/>
          <w:bCs/>
          <w:sz w:val="24"/>
          <w:szCs w:val="24"/>
        </w:rPr>
      </w:pPr>
    </w:p>
    <w:p w14:paraId="1BD2BD34" w14:textId="6F09FF25" w:rsidR="00E61963" w:rsidRPr="00E61963" w:rsidRDefault="00895C4E" w:rsidP="00E61963">
      <w:pPr>
        <w:pStyle w:val="NoSpacing"/>
        <w:rPr>
          <w:rFonts w:ascii="Times New Roman" w:hAnsi="Times New Roman" w:cs="Times New Roman"/>
          <w:bCs/>
          <w:sz w:val="24"/>
          <w:szCs w:val="24"/>
        </w:rPr>
      </w:pPr>
      <w:r>
        <w:rPr>
          <w:rFonts w:ascii="Times New Roman" w:hAnsi="Times New Roman" w:cs="Times New Roman"/>
          <w:bCs/>
          <w:sz w:val="24"/>
          <w:szCs w:val="24"/>
        </w:rPr>
        <w:t>4</w:t>
      </w:r>
      <w:r w:rsidR="00E61963" w:rsidRPr="00E61963">
        <w:rPr>
          <w:rFonts w:ascii="Times New Roman" w:hAnsi="Times New Roman" w:cs="Times New Roman"/>
          <w:bCs/>
          <w:sz w:val="24"/>
          <w:szCs w:val="24"/>
        </w:rPr>
        <w:t xml:space="preserve">. Client Activity and Performance Tracking </w:t>
      </w:r>
    </w:p>
    <w:p w14:paraId="15D24440" w14:textId="7588D03E" w:rsidR="000F570C" w:rsidRDefault="00E61963" w:rsidP="00E61963">
      <w:pPr>
        <w:pStyle w:val="NoSpacing"/>
        <w:rPr>
          <w:rFonts w:ascii="Times New Roman" w:hAnsi="Times New Roman" w:cs="Times New Roman"/>
          <w:bCs/>
          <w:sz w:val="24"/>
          <w:szCs w:val="24"/>
        </w:rPr>
      </w:pPr>
      <w:r w:rsidRPr="00E61963">
        <w:rPr>
          <w:rFonts w:ascii="Times New Roman" w:hAnsi="Times New Roman" w:cs="Times New Roman"/>
          <w:bCs/>
          <w:sz w:val="24"/>
          <w:szCs w:val="24"/>
        </w:rPr>
        <w:t xml:space="preserve">The SBDC shall participate in measurement of services delivered and client successes </w:t>
      </w:r>
      <w:r w:rsidR="00CA657B" w:rsidRPr="00E61963">
        <w:rPr>
          <w:rFonts w:ascii="Times New Roman" w:hAnsi="Times New Roman" w:cs="Times New Roman"/>
          <w:bCs/>
          <w:sz w:val="24"/>
          <w:szCs w:val="24"/>
        </w:rPr>
        <w:t>through use</w:t>
      </w:r>
      <w:r w:rsidRPr="00E61963">
        <w:rPr>
          <w:rFonts w:ascii="Times New Roman" w:hAnsi="Times New Roman" w:cs="Times New Roman"/>
          <w:bCs/>
          <w:sz w:val="24"/>
          <w:szCs w:val="24"/>
        </w:rPr>
        <w:t xml:space="preserve"> of Salesforce, our CRM online tracking system. Training on use of this system </w:t>
      </w:r>
      <w:r w:rsidR="00CA657B" w:rsidRPr="00E61963">
        <w:rPr>
          <w:rFonts w:ascii="Times New Roman" w:hAnsi="Times New Roman" w:cs="Times New Roman"/>
          <w:bCs/>
          <w:sz w:val="24"/>
          <w:szCs w:val="24"/>
        </w:rPr>
        <w:t>will be</w:t>
      </w:r>
      <w:r w:rsidRPr="00E61963">
        <w:rPr>
          <w:rFonts w:ascii="Times New Roman" w:hAnsi="Times New Roman" w:cs="Times New Roman"/>
          <w:bCs/>
          <w:sz w:val="24"/>
          <w:szCs w:val="24"/>
        </w:rPr>
        <w:t xml:space="preserve"> provided by the SBDC Lead Center to the SBDC personnel.</w:t>
      </w:r>
    </w:p>
    <w:p w14:paraId="1CA9C5E6" w14:textId="3819C745" w:rsidR="00DC5FAD" w:rsidRDefault="00DC5FAD" w:rsidP="00E61963">
      <w:pPr>
        <w:pStyle w:val="NoSpacing"/>
        <w:rPr>
          <w:rFonts w:ascii="Times New Roman" w:hAnsi="Times New Roman" w:cs="Times New Roman"/>
          <w:bCs/>
          <w:sz w:val="24"/>
          <w:szCs w:val="24"/>
        </w:rPr>
      </w:pPr>
    </w:p>
    <w:p w14:paraId="2D813CDD" w14:textId="034548B3" w:rsidR="00DC5FAD" w:rsidRDefault="00895C4E" w:rsidP="00E61963">
      <w:pPr>
        <w:pStyle w:val="NoSpacing"/>
        <w:rPr>
          <w:rFonts w:ascii="Times New Roman" w:hAnsi="Times New Roman" w:cs="Times New Roman"/>
          <w:bCs/>
          <w:sz w:val="24"/>
          <w:szCs w:val="24"/>
        </w:rPr>
      </w:pPr>
      <w:r>
        <w:rPr>
          <w:rFonts w:ascii="Times New Roman" w:hAnsi="Times New Roman" w:cs="Times New Roman"/>
          <w:bCs/>
          <w:sz w:val="24"/>
          <w:szCs w:val="24"/>
        </w:rPr>
        <w:t>5</w:t>
      </w:r>
      <w:r w:rsidR="00DC5FAD">
        <w:rPr>
          <w:rFonts w:ascii="Times New Roman" w:hAnsi="Times New Roman" w:cs="Times New Roman"/>
          <w:bCs/>
          <w:sz w:val="24"/>
          <w:szCs w:val="24"/>
        </w:rPr>
        <w:t>. Staffing</w:t>
      </w:r>
      <w:r w:rsidR="00DC5FAD">
        <w:rPr>
          <w:rFonts w:ascii="Times New Roman" w:hAnsi="Times New Roman" w:cs="Times New Roman"/>
          <w:bCs/>
          <w:sz w:val="24"/>
          <w:szCs w:val="24"/>
        </w:rPr>
        <w:br/>
        <w:t>T</w:t>
      </w:r>
      <w:r w:rsidR="00DC5FAD" w:rsidRPr="00DC5FAD">
        <w:rPr>
          <w:rFonts w:ascii="Times New Roman" w:hAnsi="Times New Roman" w:cs="Times New Roman"/>
          <w:bCs/>
          <w:sz w:val="24"/>
          <w:szCs w:val="24"/>
        </w:rPr>
        <w:t>he projected staffing must include a min</w:t>
      </w:r>
      <w:r w:rsidR="00DC5FAD">
        <w:rPr>
          <w:rFonts w:ascii="Times New Roman" w:hAnsi="Times New Roman" w:cs="Times New Roman"/>
          <w:bCs/>
          <w:sz w:val="24"/>
          <w:szCs w:val="24"/>
        </w:rPr>
        <w:t xml:space="preserve">imum </w:t>
      </w:r>
      <w:r w:rsidR="00DC5FAD" w:rsidRPr="00DC5FAD">
        <w:rPr>
          <w:rFonts w:ascii="Times New Roman" w:hAnsi="Times New Roman" w:cs="Times New Roman"/>
          <w:bCs/>
          <w:sz w:val="24"/>
          <w:szCs w:val="24"/>
        </w:rPr>
        <w:t>of</w:t>
      </w:r>
      <w:r w:rsidR="00227F5D">
        <w:rPr>
          <w:rFonts w:ascii="Times New Roman" w:hAnsi="Times New Roman" w:cs="Times New Roman"/>
          <w:bCs/>
          <w:sz w:val="24"/>
          <w:szCs w:val="24"/>
        </w:rPr>
        <w:t>:</w:t>
      </w:r>
      <w:r w:rsidR="00227F5D">
        <w:rPr>
          <w:rFonts w:ascii="Times New Roman" w:hAnsi="Times New Roman" w:cs="Times New Roman"/>
          <w:bCs/>
          <w:sz w:val="24"/>
          <w:szCs w:val="24"/>
        </w:rPr>
        <w:br/>
      </w:r>
      <w:r w:rsidR="00DC5FAD" w:rsidRPr="00DC5FAD">
        <w:rPr>
          <w:rFonts w:ascii="Times New Roman" w:hAnsi="Times New Roman" w:cs="Times New Roman"/>
          <w:bCs/>
          <w:sz w:val="24"/>
          <w:szCs w:val="24"/>
        </w:rPr>
        <w:t>1</w:t>
      </w:r>
      <w:r w:rsidR="006B6932">
        <w:rPr>
          <w:rFonts w:ascii="Times New Roman" w:hAnsi="Times New Roman" w:cs="Times New Roman"/>
          <w:bCs/>
          <w:sz w:val="24"/>
          <w:szCs w:val="24"/>
        </w:rPr>
        <w:t xml:space="preserve">  </w:t>
      </w:r>
      <w:r w:rsidR="00DC5FAD" w:rsidRPr="00DC5FAD">
        <w:rPr>
          <w:rFonts w:ascii="Times New Roman" w:hAnsi="Times New Roman" w:cs="Times New Roman"/>
          <w:bCs/>
          <w:sz w:val="24"/>
          <w:szCs w:val="24"/>
        </w:rPr>
        <w:t>FTE Intake/Admin</w:t>
      </w:r>
      <w:r w:rsidR="00DC5FAD">
        <w:rPr>
          <w:rFonts w:ascii="Times New Roman" w:hAnsi="Times New Roman" w:cs="Times New Roman"/>
          <w:bCs/>
          <w:sz w:val="24"/>
          <w:szCs w:val="24"/>
        </w:rPr>
        <w:t xml:space="preserve">istrative </w:t>
      </w:r>
      <w:r w:rsidR="00DC5FAD" w:rsidRPr="00DC5FAD">
        <w:rPr>
          <w:rFonts w:ascii="Times New Roman" w:hAnsi="Times New Roman" w:cs="Times New Roman"/>
          <w:bCs/>
          <w:sz w:val="24"/>
          <w:szCs w:val="24"/>
        </w:rPr>
        <w:t>Professional</w:t>
      </w:r>
    </w:p>
    <w:p w14:paraId="74A5DC1E" w14:textId="147FB4A2" w:rsidR="00DC5FAD" w:rsidRDefault="00DC5FAD" w:rsidP="00E61963">
      <w:pPr>
        <w:pStyle w:val="NoSpacing"/>
        <w:rPr>
          <w:rFonts w:ascii="Times New Roman" w:hAnsi="Times New Roman" w:cs="Times New Roman"/>
          <w:bCs/>
          <w:sz w:val="24"/>
          <w:szCs w:val="24"/>
        </w:rPr>
      </w:pPr>
      <w:r w:rsidRPr="00DC5FAD">
        <w:rPr>
          <w:rFonts w:ascii="Times New Roman" w:hAnsi="Times New Roman" w:cs="Times New Roman"/>
          <w:bCs/>
          <w:sz w:val="24"/>
          <w:szCs w:val="24"/>
        </w:rPr>
        <w:t>2</w:t>
      </w:r>
      <w:r>
        <w:rPr>
          <w:rFonts w:ascii="Times New Roman" w:hAnsi="Times New Roman" w:cs="Times New Roman"/>
          <w:bCs/>
          <w:sz w:val="24"/>
          <w:szCs w:val="24"/>
        </w:rPr>
        <w:t xml:space="preserve"> </w:t>
      </w:r>
      <w:r w:rsidR="006B6932">
        <w:rPr>
          <w:rFonts w:ascii="Times New Roman" w:hAnsi="Times New Roman" w:cs="Times New Roman"/>
          <w:bCs/>
          <w:sz w:val="24"/>
          <w:szCs w:val="24"/>
        </w:rPr>
        <w:t xml:space="preserve"> </w:t>
      </w:r>
      <w:r w:rsidRPr="00DC5FAD">
        <w:rPr>
          <w:rFonts w:ascii="Times New Roman" w:hAnsi="Times New Roman" w:cs="Times New Roman"/>
          <w:bCs/>
          <w:sz w:val="24"/>
          <w:szCs w:val="24"/>
        </w:rPr>
        <w:t>FTE Consultants</w:t>
      </w:r>
      <w:r w:rsidR="00227F5D">
        <w:rPr>
          <w:rFonts w:ascii="Times New Roman" w:hAnsi="Times New Roman" w:cs="Times New Roman"/>
          <w:bCs/>
          <w:sz w:val="24"/>
          <w:szCs w:val="24"/>
        </w:rPr>
        <w:br/>
      </w:r>
      <w:r w:rsidRPr="00DC5FAD">
        <w:rPr>
          <w:rFonts w:ascii="Times New Roman" w:hAnsi="Times New Roman" w:cs="Times New Roman"/>
          <w:bCs/>
          <w:sz w:val="24"/>
          <w:szCs w:val="24"/>
        </w:rPr>
        <w:t>1</w:t>
      </w:r>
      <w:r>
        <w:rPr>
          <w:rFonts w:ascii="Times New Roman" w:hAnsi="Times New Roman" w:cs="Times New Roman"/>
          <w:bCs/>
          <w:sz w:val="24"/>
          <w:szCs w:val="24"/>
        </w:rPr>
        <w:t xml:space="preserve"> </w:t>
      </w:r>
      <w:r w:rsidR="006B6932">
        <w:rPr>
          <w:rFonts w:ascii="Times New Roman" w:hAnsi="Times New Roman" w:cs="Times New Roman"/>
          <w:bCs/>
          <w:sz w:val="24"/>
          <w:szCs w:val="24"/>
        </w:rPr>
        <w:t xml:space="preserve"> F</w:t>
      </w:r>
      <w:r w:rsidRPr="00DC5FAD">
        <w:rPr>
          <w:rFonts w:ascii="Times New Roman" w:hAnsi="Times New Roman" w:cs="Times New Roman"/>
          <w:bCs/>
          <w:sz w:val="24"/>
          <w:szCs w:val="24"/>
        </w:rPr>
        <w:t>TE Regional Director</w:t>
      </w:r>
    </w:p>
    <w:p w14:paraId="7117AD4B" w14:textId="34600212" w:rsidR="00227F5D" w:rsidRDefault="00227F5D" w:rsidP="00E61963">
      <w:pPr>
        <w:pStyle w:val="NoSpacing"/>
        <w:rPr>
          <w:rFonts w:ascii="Times New Roman" w:hAnsi="Times New Roman" w:cs="Times New Roman"/>
          <w:bCs/>
          <w:sz w:val="24"/>
          <w:szCs w:val="24"/>
        </w:rPr>
      </w:pPr>
    </w:p>
    <w:p w14:paraId="623C2EB3" w14:textId="77777777" w:rsidR="00227F5D" w:rsidRDefault="00227F5D" w:rsidP="00E61963">
      <w:pPr>
        <w:pStyle w:val="NoSpacing"/>
        <w:rPr>
          <w:rFonts w:ascii="Times New Roman" w:hAnsi="Times New Roman" w:cs="Times New Roman"/>
          <w:bCs/>
          <w:sz w:val="24"/>
          <w:szCs w:val="24"/>
        </w:rPr>
      </w:pPr>
    </w:p>
    <w:p w14:paraId="66FC4D67" w14:textId="393462D3" w:rsidR="0007613B" w:rsidRPr="00166FFE" w:rsidRDefault="0007613B" w:rsidP="00166FFE">
      <w:pPr>
        <w:pStyle w:val="ListParagraph"/>
        <w:numPr>
          <w:ilvl w:val="0"/>
          <w:numId w:val="8"/>
        </w:numPr>
        <w:spacing w:after="160" w:line="259" w:lineRule="auto"/>
        <w:ind w:left="0" w:hanging="270"/>
        <w:rPr>
          <w:b/>
          <w:sz w:val="24"/>
          <w:szCs w:val="24"/>
        </w:rPr>
      </w:pPr>
      <w:r w:rsidRPr="00166FFE">
        <w:rPr>
          <w:b/>
          <w:sz w:val="24"/>
          <w:szCs w:val="24"/>
        </w:rPr>
        <w:t>Proposal Format and Content</w:t>
      </w:r>
    </w:p>
    <w:p w14:paraId="78324C4B" w14:textId="7CA68451" w:rsidR="0007613B" w:rsidRPr="0007613B" w:rsidRDefault="0007613B" w:rsidP="0007613B">
      <w:pPr>
        <w:pStyle w:val="NoSpacing"/>
        <w:rPr>
          <w:rFonts w:ascii="Times New Roman" w:hAnsi="Times New Roman" w:cs="Times New Roman"/>
          <w:sz w:val="24"/>
          <w:szCs w:val="24"/>
        </w:rPr>
      </w:pPr>
      <w:r w:rsidRPr="0007613B">
        <w:rPr>
          <w:rFonts w:ascii="Times New Roman" w:hAnsi="Times New Roman" w:cs="Times New Roman"/>
          <w:sz w:val="24"/>
          <w:szCs w:val="24"/>
        </w:rPr>
        <w:t xml:space="preserve">These instructions detail the mandatory proposal format and content to be used in each proposal. </w:t>
      </w:r>
      <w:r w:rsidR="00984728">
        <w:rPr>
          <w:rFonts w:ascii="Times New Roman" w:hAnsi="Times New Roman" w:cs="Times New Roman"/>
          <w:sz w:val="24"/>
          <w:szCs w:val="24"/>
        </w:rPr>
        <w:br/>
      </w:r>
    </w:p>
    <w:p w14:paraId="3CA5DE52" w14:textId="02D31187" w:rsidR="0007613B" w:rsidRPr="0007613B" w:rsidRDefault="0007613B" w:rsidP="006B6932">
      <w:pPr>
        <w:pStyle w:val="NoSpacing"/>
        <w:ind w:left="360" w:hanging="360"/>
        <w:rPr>
          <w:rFonts w:ascii="Times New Roman" w:hAnsi="Times New Roman" w:cs="Times New Roman"/>
          <w:sz w:val="24"/>
          <w:szCs w:val="24"/>
        </w:rPr>
      </w:pPr>
      <w:r w:rsidRPr="0007613B">
        <w:rPr>
          <w:rFonts w:ascii="Times New Roman" w:hAnsi="Times New Roman" w:cs="Times New Roman"/>
          <w:sz w:val="24"/>
          <w:szCs w:val="24"/>
        </w:rPr>
        <w:t xml:space="preserve">A. </w:t>
      </w:r>
      <w:r w:rsidR="006B6932">
        <w:rPr>
          <w:rFonts w:ascii="Times New Roman" w:hAnsi="Times New Roman" w:cs="Times New Roman"/>
          <w:sz w:val="24"/>
          <w:szCs w:val="24"/>
        </w:rPr>
        <w:tab/>
      </w:r>
      <w:r w:rsidRPr="0007613B">
        <w:rPr>
          <w:rFonts w:ascii="Times New Roman" w:hAnsi="Times New Roman" w:cs="Times New Roman"/>
          <w:sz w:val="24"/>
          <w:szCs w:val="24"/>
        </w:rPr>
        <w:t>Required Content and Format</w:t>
      </w:r>
    </w:p>
    <w:p w14:paraId="424EBA0B" w14:textId="3E7AA9DB" w:rsidR="0007613B" w:rsidRPr="0007613B" w:rsidRDefault="0007613B" w:rsidP="006B6932">
      <w:pPr>
        <w:pStyle w:val="NoSpacing"/>
        <w:ind w:left="360" w:hanging="360"/>
        <w:rPr>
          <w:rFonts w:ascii="Times New Roman" w:hAnsi="Times New Roman" w:cs="Times New Roman"/>
          <w:sz w:val="24"/>
          <w:szCs w:val="24"/>
        </w:rPr>
      </w:pPr>
      <w:r w:rsidRPr="0007613B">
        <w:rPr>
          <w:rFonts w:ascii="Times New Roman" w:hAnsi="Times New Roman" w:cs="Times New Roman"/>
          <w:sz w:val="24"/>
          <w:szCs w:val="24"/>
        </w:rPr>
        <w:t xml:space="preserve">1. </w:t>
      </w:r>
      <w:r w:rsidR="006B6932">
        <w:rPr>
          <w:rFonts w:ascii="Times New Roman" w:hAnsi="Times New Roman" w:cs="Times New Roman"/>
          <w:sz w:val="24"/>
          <w:szCs w:val="24"/>
        </w:rPr>
        <w:tab/>
      </w:r>
      <w:r w:rsidRPr="0007613B">
        <w:rPr>
          <w:rFonts w:ascii="Times New Roman" w:hAnsi="Times New Roman" w:cs="Times New Roman"/>
          <w:sz w:val="24"/>
          <w:szCs w:val="24"/>
        </w:rPr>
        <w:t xml:space="preserve">Cover Sheet  </w:t>
      </w:r>
    </w:p>
    <w:p w14:paraId="0B75B008" w14:textId="0296D300" w:rsidR="0007613B" w:rsidRPr="0007613B" w:rsidRDefault="0007613B" w:rsidP="006B6932">
      <w:pPr>
        <w:pStyle w:val="NoSpacing"/>
        <w:ind w:left="360" w:hanging="360"/>
        <w:rPr>
          <w:rFonts w:ascii="Times New Roman" w:hAnsi="Times New Roman" w:cs="Times New Roman"/>
          <w:sz w:val="24"/>
          <w:szCs w:val="24"/>
        </w:rPr>
      </w:pPr>
      <w:r w:rsidRPr="0007613B">
        <w:rPr>
          <w:rFonts w:ascii="Times New Roman" w:hAnsi="Times New Roman" w:cs="Times New Roman"/>
          <w:sz w:val="24"/>
          <w:szCs w:val="24"/>
        </w:rPr>
        <w:t xml:space="preserve">2. </w:t>
      </w:r>
      <w:r w:rsidR="005813FF">
        <w:rPr>
          <w:rFonts w:ascii="Times New Roman" w:hAnsi="Times New Roman" w:cs="Times New Roman"/>
          <w:sz w:val="24"/>
          <w:szCs w:val="24"/>
        </w:rPr>
        <w:tab/>
      </w:r>
      <w:r w:rsidRPr="0007613B">
        <w:rPr>
          <w:rFonts w:ascii="Times New Roman" w:hAnsi="Times New Roman" w:cs="Times New Roman"/>
          <w:sz w:val="24"/>
          <w:szCs w:val="24"/>
        </w:rPr>
        <w:t>Host Organization Contact Information</w:t>
      </w:r>
    </w:p>
    <w:p w14:paraId="2FB7B564" w14:textId="2304AF07" w:rsidR="0007613B" w:rsidRPr="006B6932" w:rsidRDefault="0007613B" w:rsidP="006B6932">
      <w:pPr>
        <w:pStyle w:val="NoSpacing"/>
        <w:ind w:left="360" w:hanging="360"/>
        <w:rPr>
          <w:rFonts w:ascii="Times New Roman" w:hAnsi="Times New Roman" w:cs="Times New Roman"/>
          <w:sz w:val="24"/>
          <w:szCs w:val="24"/>
        </w:rPr>
      </w:pPr>
      <w:r w:rsidRPr="006B6932">
        <w:rPr>
          <w:rFonts w:ascii="Times New Roman" w:hAnsi="Times New Roman" w:cs="Times New Roman"/>
          <w:sz w:val="24"/>
          <w:szCs w:val="24"/>
        </w:rPr>
        <w:lastRenderedPageBreak/>
        <w:t xml:space="preserve">3. </w:t>
      </w:r>
      <w:r w:rsidR="005813FF">
        <w:rPr>
          <w:rFonts w:ascii="Times New Roman" w:hAnsi="Times New Roman" w:cs="Times New Roman"/>
          <w:sz w:val="24"/>
          <w:szCs w:val="24"/>
        </w:rPr>
        <w:tab/>
      </w:r>
      <w:r w:rsidRPr="006B6932">
        <w:rPr>
          <w:rFonts w:ascii="Times New Roman" w:hAnsi="Times New Roman" w:cs="Times New Roman"/>
          <w:sz w:val="24"/>
          <w:szCs w:val="24"/>
        </w:rPr>
        <w:t>Narrative: The narrative portion of the proposal will address all the following items and not be longer than 8 pages in length excluding all attachments. Applicants are encouraged to focus on providing complete content in a streamlined manner. Please keep it simple!</w:t>
      </w:r>
    </w:p>
    <w:p w14:paraId="35B67E84" w14:textId="77777777" w:rsidR="0007613B" w:rsidRPr="006B6932" w:rsidRDefault="0007613B" w:rsidP="006B6932">
      <w:pPr>
        <w:pStyle w:val="NoSpacing"/>
        <w:ind w:left="360" w:hanging="360"/>
        <w:rPr>
          <w:rFonts w:ascii="Times New Roman" w:hAnsi="Times New Roman" w:cs="Times New Roman"/>
          <w:sz w:val="24"/>
          <w:szCs w:val="24"/>
        </w:rPr>
      </w:pPr>
      <w:r w:rsidRPr="006B6932">
        <w:rPr>
          <w:rFonts w:ascii="Times New Roman" w:hAnsi="Times New Roman" w:cs="Times New Roman"/>
          <w:sz w:val="24"/>
          <w:szCs w:val="24"/>
        </w:rPr>
        <w:t xml:space="preserve"> </w:t>
      </w:r>
    </w:p>
    <w:p w14:paraId="352068D8" w14:textId="77777777" w:rsidR="0007613B" w:rsidRPr="006B6932" w:rsidRDefault="0007613B" w:rsidP="005813FF">
      <w:pPr>
        <w:pStyle w:val="NoSpacing"/>
        <w:ind w:left="360"/>
        <w:rPr>
          <w:rFonts w:ascii="Times New Roman" w:hAnsi="Times New Roman" w:cs="Times New Roman"/>
          <w:sz w:val="24"/>
          <w:szCs w:val="24"/>
        </w:rPr>
      </w:pPr>
      <w:r w:rsidRPr="006B6932">
        <w:rPr>
          <w:rFonts w:ascii="Times New Roman" w:hAnsi="Times New Roman" w:cs="Times New Roman"/>
          <w:sz w:val="24"/>
          <w:szCs w:val="24"/>
        </w:rPr>
        <w:t>a. Description/Qualifications of Host Organization</w:t>
      </w:r>
    </w:p>
    <w:p w14:paraId="7987C18A" w14:textId="77777777" w:rsidR="005813FF" w:rsidRDefault="0007613B" w:rsidP="00D67012">
      <w:pPr>
        <w:pStyle w:val="NoSpacing"/>
        <w:ind w:left="810" w:hanging="180"/>
        <w:rPr>
          <w:rFonts w:ascii="Times New Roman" w:hAnsi="Times New Roman" w:cs="Times New Roman"/>
          <w:bCs/>
          <w:sz w:val="24"/>
          <w:szCs w:val="24"/>
        </w:rPr>
      </w:pPr>
      <w:r w:rsidRPr="006B6932">
        <w:rPr>
          <w:rFonts w:ascii="Times New Roman" w:hAnsi="Times New Roman" w:cs="Times New Roman"/>
          <w:bCs/>
          <w:sz w:val="24"/>
          <w:szCs w:val="24"/>
        </w:rPr>
        <w:t>∙</w:t>
      </w:r>
      <w:r w:rsidR="005813FF">
        <w:rPr>
          <w:rFonts w:ascii="Times New Roman" w:hAnsi="Times New Roman" w:cs="Times New Roman"/>
          <w:bCs/>
          <w:sz w:val="24"/>
          <w:szCs w:val="24"/>
        </w:rPr>
        <w:tab/>
      </w:r>
      <w:r w:rsidRPr="006B6932">
        <w:rPr>
          <w:rFonts w:ascii="Times New Roman" w:hAnsi="Times New Roman" w:cs="Times New Roman"/>
          <w:bCs/>
          <w:sz w:val="24"/>
          <w:szCs w:val="24"/>
        </w:rPr>
        <w:t>Provide a brief history of the organization, when it was established, when existing business assistance services were initiated by the organization and in which community(s), and location the applicant currently operates. What are the primary</w:t>
      </w:r>
    </w:p>
    <w:p w14:paraId="3762E69C" w14:textId="7EA0CA8F" w:rsidR="0007613B" w:rsidRPr="006B6932" w:rsidRDefault="0007613B" w:rsidP="00D67012">
      <w:pPr>
        <w:pStyle w:val="NoSpacing"/>
        <w:ind w:left="810"/>
        <w:rPr>
          <w:rFonts w:ascii="Times New Roman" w:hAnsi="Times New Roman" w:cs="Times New Roman"/>
          <w:bCs/>
          <w:sz w:val="24"/>
          <w:szCs w:val="24"/>
        </w:rPr>
      </w:pPr>
      <w:r w:rsidRPr="006B6932">
        <w:rPr>
          <w:rFonts w:ascii="Times New Roman" w:hAnsi="Times New Roman" w:cs="Times New Roman"/>
          <w:bCs/>
          <w:sz w:val="24"/>
          <w:szCs w:val="24"/>
        </w:rPr>
        <w:t>markets and target clients/customers of the organization?</w:t>
      </w:r>
    </w:p>
    <w:p w14:paraId="32BCED80" w14:textId="77777777" w:rsidR="0007613B" w:rsidRPr="006B6932" w:rsidRDefault="0007613B" w:rsidP="00D67012">
      <w:pPr>
        <w:pStyle w:val="NoSpacing"/>
        <w:ind w:left="810" w:hanging="180"/>
        <w:rPr>
          <w:rFonts w:ascii="Times New Roman" w:hAnsi="Times New Roman" w:cs="Times New Roman"/>
          <w:bCs/>
          <w:sz w:val="24"/>
          <w:szCs w:val="24"/>
        </w:rPr>
      </w:pPr>
    </w:p>
    <w:p w14:paraId="6835B4BA" w14:textId="022E91FB"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 xml:space="preserve">Describe the organization’s capacity to establish, maintain and operate the SBDC. Discuss how the SBDC “fits” within the organization and the purpose/mission of the SBDC aligns with the purpose/mission of the organization. Why does the applicant want to host an SBDC? </w:t>
      </w:r>
    </w:p>
    <w:p w14:paraId="59674D5B" w14:textId="77777777" w:rsidR="0007613B" w:rsidRPr="006B6932" w:rsidRDefault="0007613B" w:rsidP="00D67012">
      <w:pPr>
        <w:pStyle w:val="NoSpacing"/>
        <w:ind w:left="810" w:hanging="180"/>
        <w:rPr>
          <w:rFonts w:ascii="Times New Roman" w:hAnsi="Times New Roman" w:cs="Times New Roman"/>
          <w:sz w:val="24"/>
          <w:szCs w:val="24"/>
        </w:rPr>
      </w:pPr>
    </w:p>
    <w:p w14:paraId="6F633D67" w14:textId="4FA2F74A"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Provide a description of the host organization's primary services and activities.  Describe how business and/or economic development activities fit within the larger mission of the organization if the primary focus is not business and/or economic development.</w:t>
      </w:r>
    </w:p>
    <w:p w14:paraId="4D377F98" w14:textId="77777777" w:rsidR="0007613B" w:rsidRPr="006B6932" w:rsidRDefault="0007613B" w:rsidP="0007613B">
      <w:pPr>
        <w:spacing w:after="160" w:line="259" w:lineRule="auto"/>
        <w:rPr>
          <w:rFonts w:ascii="Times New Roman" w:hAnsi="Times New Roman" w:cs="Times New Roman"/>
          <w:bCs/>
          <w:sz w:val="24"/>
          <w:szCs w:val="24"/>
        </w:rPr>
      </w:pPr>
      <w:r w:rsidRPr="006B6932">
        <w:rPr>
          <w:rFonts w:ascii="Times New Roman" w:hAnsi="Times New Roman" w:cs="Times New Roman"/>
          <w:bCs/>
          <w:sz w:val="24"/>
          <w:szCs w:val="24"/>
        </w:rPr>
        <w:t xml:space="preserve"> </w:t>
      </w:r>
    </w:p>
    <w:p w14:paraId="6526C8B4" w14:textId="77777777" w:rsidR="0007613B" w:rsidRPr="006B6932" w:rsidRDefault="0007613B" w:rsidP="005813FF">
      <w:pPr>
        <w:pStyle w:val="NoSpacing"/>
        <w:ind w:left="630" w:hanging="270"/>
        <w:rPr>
          <w:rFonts w:ascii="Times New Roman" w:hAnsi="Times New Roman" w:cs="Times New Roman"/>
          <w:sz w:val="24"/>
          <w:szCs w:val="24"/>
        </w:rPr>
      </w:pPr>
      <w:r w:rsidRPr="006B6932">
        <w:rPr>
          <w:rFonts w:ascii="Times New Roman" w:hAnsi="Times New Roman" w:cs="Times New Roman"/>
          <w:sz w:val="24"/>
          <w:szCs w:val="24"/>
        </w:rPr>
        <w:t xml:space="preserve">b. SBDC Structure and Management </w:t>
      </w:r>
    </w:p>
    <w:p w14:paraId="1BEE7D1B" w14:textId="300E7796"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 xml:space="preserve">Provide a description of the proposed SBDC location(s) and facilities, demonstrating accessibility to the small business community to be served. The facilities must be disabled-accessible, allow for posting of SBDC signage, include private office space for individual consulting, and provide accessible, free or low-cost parking. For each planned facility please describe if the location is currently under the control of the applicant or if space would need to be identified, negotiated and/or leased. </w:t>
      </w:r>
    </w:p>
    <w:p w14:paraId="274234E0" w14:textId="77777777" w:rsidR="0007613B" w:rsidRPr="006B6932" w:rsidRDefault="0007613B" w:rsidP="005813FF">
      <w:pPr>
        <w:spacing w:after="160" w:line="259" w:lineRule="auto"/>
        <w:ind w:left="630"/>
        <w:rPr>
          <w:rFonts w:ascii="Times New Roman" w:hAnsi="Times New Roman" w:cs="Times New Roman"/>
          <w:bCs/>
          <w:sz w:val="24"/>
          <w:szCs w:val="24"/>
        </w:rPr>
      </w:pPr>
      <w:r w:rsidRPr="006B6932">
        <w:rPr>
          <w:rFonts w:ascii="Times New Roman" w:hAnsi="Times New Roman" w:cs="Times New Roman"/>
          <w:bCs/>
          <w:sz w:val="24"/>
          <w:szCs w:val="24"/>
        </w:rPr>
        <w:t xml:space="preserve"> </w:t>
      </w:r>
    </w:p>
    <w:p w14:paraId="31F33477" w14:textId="360E769B" w:rsidR="0007613B" w:rsidRPr="006B6932" w:rsidRDefault="0007613B" w:rsidP="005813FF">
      <w:pPr>
        <w:pStyle w:val="NoSpacing"/>
        <w:ind w:left="630" w:hanging="270"/>
        <w:rPr>
          <w:rFonts w:ascii="Times New Roman" w:hAnsi="Times New Roman" w:cs="Times New Roman"/>
          <w:sz w:val="24"/>
          <w:szCs w:val="24"/>
        </w:rPr>
      </w:pPr>
      <w:r w:rsidRPr="006B6932">
        <w:rPr>
          <w:rFonts w:ascii="Times New Roman" w:hAnsi="Times New Roman" w:cs="Times New Roman"/>
          <w:sz w:val="24"/>
          <w:szCs w:val="24"/>
        </w:rPr>
        <w:t xml:space="preserve">c. </w:t>
      </w:r>
      <w:r w:rsidR="005813FF">
        <w:rPr>
          <w:rFonts w:ascii="Times New Roman" w:hAnsi="Times New Roman" w:cs="Times New Roman"/>
          <w:sz w:val="24"/>
          <w:szCs w:val="24"/>
        </w:rPr>
        <w:tab/>
      </w:r>
      <w:r w:rsidRPr="006B6932">
        <w:rPr>
          <w:rFonts w:ascii="Times New Roman" w:hAnsi="Times New Roman" w:cs="Times New Roman"/>
          <w:sz w:val="24"/>
          <w:szCs w:val="24"/>
        </w:rPr>
        <w:t>Fiscal Compliance</w:t>
      </w:r>
    </w:p>
    <w:p w14:paraId="5A3090D2" w14:textId="5C947500"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Explain how financial management will be handled by the host organization. Indicate the individual that will have oversight of the budget and the position responsible for tracking expenditures and submitting invoices.</w:t>
      </w:r>
    </w:p>
    <w:p w14:paraId="3DACC5D3" w14:textId="77777777" w:rsidR="0007613B" w:rsidRPr="006B6932" w:rsidRDefault="0007613B" w:rsidP="00D67012">
      <w:pPr>
        <w:pStyle w:val="NoSpacing"/>
        <w:ind w:left="810" w:hanging="180"/>
        <w:rPr>
          <w:rFonts w:ascii="Times New Roman" w:hAnsi="Times New Roman" w:cs="Times New Roman"/>
          <w:sz w:val="24"/>
          <w:szCs w:val="24"/>
        </w:rPr>
      </w:pPr>
    </w:p>
    <w:p w14:paraId="1430AF18" w14:textId="46595B10"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 xml:space="preserve">Describe the organization's ability to maintain separate ledgers and transaction journals for SBDC financial activity to ensure a clear audit trail of the financial resources used under this agreement. SBDC expenditures of federal, matching, and program income much be accounted for separately from each other, from other host resources and must be identifiable by contract year (i.e. calendar year) in which they were provided. </w:t>
      </w:r>
    </w:p>
    <w:p w14:paraId="1210CCCB" w14:textId="77777777" w:rsidR="0007613B" w:rsidRPr="006B6932" w:rsidRDefault="0007613B" w:rsidP="00D67012">
      <w:pPr>
        <w:pStyle w:val="NoSpacing"/>
        <w:ind w:left="810" w:hanging="180"/>
        <w:rPr>
          <w:rFonts w:ascii="Times New Roman" w:hAnsi="Times New Roman" w:cs="Times New Roman"/>
          <w:sz w:val="24"/>
          <w:szCs w:val="24"/>
        </w:rPr>
      </w:pPr>
    </w:p>
    <w:p w14:paraId="2AB9E74A" w14:textId="6D075B63"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Discuss the host organization’s background in fund accounting and prior experience with fiscal management of federal contracts.</w:t>
      </w:r>
    </w:p>
    <w:p w14:paraId="38EAC4DF" w14:textId="77777777" w:rsidR="0007613B" w:rsidRPr="006B6932" w:rsidRDefault="0007613B" w:rsidP="0007613B">
      <w:pPr>
        <w:spacing w:after="160" w:line="259" w:lineRule="auto"/>
        <w:rPr>
          <w:rFonts w:ascii="Times New Roman" w:hAnsi="Times New Roman" w:cs="Times New Roman"/>
          <w:bCs/>
          <w:sz w:val="24"/>
          <w:szCs w:val="24"/>
        </w:rPr>
      </w:pPr>
      <w:r w:rsidRPr="006B6932">
        <w:rPr>
          <w:rFonts w:ascii="Times New Roman" w:hAnsi="Times New Roman" w:cs="Times New Roman"/>
          <w:bCs/>
          <w:sz w:val="24"/>
          <w:szCs w:val="24"/>
        </w:rPr>
        <w:t xml:space="preserve"> </w:t>
      </w:r>
    </w:p>
    <w:p w14:paraId="218F6153" w14:textId="77777777" w:rsidR="0007613B" w:rsidRPr="006B6932" w:rsidRDefault="0007613B" w:rsidP="005813FF">
      <w:pPr>
        <w:pStyle w:val="NoSpacing"/>
        <w:ind w:firstLine="360"/>
        <w:rPr>
          <w:rFonts w:ascii="Times New Roman" w:hAnsi="Times New Roman" w:cs="Times New Roman"/>
          <w:sz w:val="24"/>
          <w:szCs w:val="24"/>
        </w:rPr>
      </w:pPr>
      <w:r w:rsidRPr="006B6932">
        <w:rPr>
          <w:rFonts w:ascii="Times New Roman" w:hAnsi="Times New Roman" w:cs="Times New Roman"/>
          <w:sz w:val="24"/>
          <w:szCs w:val="24"/>
        </w:rPr>
        <w:t>d. Financial Stability</w:t>
      </w:r>
    </w:p>
    <w:p w14:paraId="14957D7A" w14:textId="4272FCB9"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5813FF">
        <w:rPr>
          <w:rFonts w:ascii="Times New Roman" w:hAnsi="Times New Roman" w:cs="Times New Roman"/>
          <w:sz w:val="24"/>
          <w:szCs w:val="24"/>
        </w:rPr>
        <w:tab/>
      </w:r>
      <w:r w:rsidRPr="006B6932">
        <w:rPr>
          <w:rFonts w:ascii="Times New Roman" w:hAnsi="Times New Roman" w:cs="Times New Roman"/>
          <w:sz w:val="24"/>
          <w:szCs w:val="24"/>
        </w:rPr>
        <w:t>Describe the organization’s core funding. What are the primary ways the organization is funded and what have been the funding trends in recent years? If funding for the  organization has significantly increased/decreased (+/- 20% or more) over the last three (3) years, please describe these circumstances.</w:t>
      </w:r>
    </w:p>
    <w:p w14:paraId="696E4356" w14:textId="77777777" w:rsidR="0007613B" w:rsidRPr="006B6932" w:rsidRDefault="0007613B" w:rsidP="00D67012">
      <w:pPr>
        <w:pStyle w:val="NoSpacing"/>
        <w:ind w:left="810" w:hanging="180"/>
        <w:rPr>
          <w:rFonts w:ascii="Times New Roman" w:hAnsi="Times New Roman" w:cs="Times New Roman"/>
          <w:sz w:val="24"/>
          <w:szCs w:val="24"/>
        </w:rPr>
      </w:pPr>
    </w:p>
    <w:p w14:paraId="45FB805F" w14:textId="766E7598"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lastRenderedPageBreak/>
        <w:t xml:space="preserve">∙ </w:t>
      </w:r>
      <w:r w:rsidR="005B083D">
        <w:rPr>
          <w:rFonts w:ascii="Times New Roman" w:hAnsi="Times New Roman" w:cs="Times New Roman"/>
          <w:sz w:val="24"/>
          <w:szCs w:val="24"/>
        </w:rPr>
        <w:tab/>
      </w:r>
      <w:r w:rsidRPr="006B6932">
        <w:rPr>
          <w:rFonts w:ascii="Times New Roman" w:hAnsi="Times New Roman" w:cs="Times New Roman"/>
          <w:sz w:val="24"/>
          <w:szCs w:val="24"/>
        </w:rPr>
        <w:t xml:space="preserve">Discuss the organization’s ability to manage a reimbursement program. What safeguards does the applicant have to ensure proper cash-flow over the year? </w:t>
      </w:r>
    </w:p>
    <w:p w14:paraId="5C788830" w14:textId="77777777" w:rsidR="0007613B" w:rsidRPr="006B6932" w:rsidRDefault="0007613B" w:rsidP="0007613B">
      <w:pPr>
        <w:pStyle w:val="NoSpacing"/>
        <w:rPr>
          <w:rFonts w:ascii="Times New Roman" w:hAnsi="Times New Roman" w:cs="Times New Roman"/>
          <w:sz w:val="24"/>
          <w:szCs w:val="24"/>
        </w:rPr>
      </w:pPr>
      <w:r w:rsidRPr="006B6932">
        <w:rPr>
          <w:rFonts w:ascii="Times New Roman" w:hAnsi="Times New Roman" w:cs="Times New Roman"/>
          <w:sz w:val="24"/>
          <w:szCs w:val="24"/>
        </w:rPr>
        <w:t xml:space="preserve"> </w:t>
      </w:r>
    </w:p>
    <w:p w14:paraId="170D84D0" w14:textId="77777777" w:rsidR="0007613B" w:rsidRPr="006B6932" w:rsidRDefault="0007613B" w:rsidP="00D67012">
      <w:pPr>
        <w:pStyle w:val="NoSpacing"/>
        <w:ind w:left="1080" w:hanging="720"/>
        <w:rPr>
          <w:rFonts w:ascii="Times New Roman" w:hAnsi="Times New Roman" w:cs="Times New Roman"/>
          <w:sz w:val="24"/>
          <w:szCs w:val="24"/>
        </w:rPr>
      </w:pPr>
      <w:r w:rsidRPr="006B6932">
        <w:rPr>
          <w:rFonts w:ascii="Times New Roman" w:hAnsi="Times New Roman" w:cs="Times New Roman"/>
          <w:sz w:val="24"/>
          <w:szCs w:val="24"/>
        </w:rPr>
        <w:t>e. SBDC Service Delivery</w:t>
      </w:r>
    </w:p>
    <w:p w14:paraId="7CACDE33" w14:textId="361E9EA3"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D67012">
        <w:rPr>
          <w:rFonts w:ascii="Times New Roman" w:hAnsi="Times New Roman" w:cs="Times New Roman"/>
          <w:sz w:val="24"/>
          <w:szCs w:val="24"/>
        </w:rPr>
        <w:tab/>
      </w:r>
      <w:r w:rsidRPr="006B6932">
        <w:rPr>
          <w:rFonts w:ascii="Times New Roman" w:hAnsi="Times New Roman" w:cs="Times New Roman"/>
          <w:sz w:val="24"/>
          <w:szCs w:val="24"/>
        </w:rPr>
        <w:t>Address how consulting services will be implemented and managed. Include information about how consulting will be accessible throughout the geographic territory. Discuss any specialty/emphasis topics to be provided and how resources will be managed for maximizing economic impact of services.</w:t>
      </w:r>
    </w:p>
    <w:p w14:paraId="1176CBDB" w14:textId="77777777" w:rsidR="0007613B" w:rsidRPr="006B6932" w:rsidRDefault="0007613B" w:rsidP="00D67012">
      <w:pPr>
        <w:pStyle w:val="NoSpacing"/>
        <w:ind w:left="810" w:hanging="180"/>
        <w:rPr>
          <w:rFonts w:ascii="Times New Roman" w:hAnsi="Times New Roman" w:cs="Times New Roman"/>
          <w:sz w:val="24"/>
          <w:szCs w:val="24"/>
        </w:rPr>
      </w:pPr>
    </w:p>
    <w:p w14:paraId="0ED5450A" w14:textId="4FB8B2F9"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D67012">
        <w:rPr>
          <w:rFonts w:ascii="Times New Roman" w:hAnsi="Times New Roman" w:cs="Times New Roman"/>
          <w:sz w:val="24"/>
          <w:szCs w:val="24"/>
        </w:rPr>
        <w:tab/>
      </w:r>
      <w:r w:rsidRPr="006B6932">
        <w:rPr>
          <w:rFonts w:ascii="Times New Roman" w:hAnsi="Times New Roman" w:cs="Times New Roman"/>
          <w:sz w:val="24"/>
          <w:szCs w:val="24"/>
        </w:rPr>
        <w:t>Address how capital access assistance will be implemented and managed. Describe any significant relationships with lenders or equity capital-related partners.</w:t>
      </w:r>
    </w:p>
    <w:p w14:paraId="19B69340" w14:textId="77777777" w:rsidR="0007613B" w:rsidRPr="006B6932" w:rsidRDefault="0007613B" w:rsidP="00D67012">
      <w:pPr>
        <w:pStyle w:val="NoSpacing"/>
        <w:ind w:left="810" w:hanging="180"/>
        <w:rPr>
          <w:rFonts w:ascii="Times New Roman" w:hAnsi="Times New Roman" w:cs="Times New Roman"/>
          <w:sz w:val="24"/>
          <w:szCs w:val="24"/>
        </w:rPr>
      </w:pPr>
    </w:p>
    <w:p w14:paraId="26C64383" w14:textId="7BB6D98A" w:rsidR="0007613B" w:rsidRPr="006B6932" w:rsidRDefault="0007613B" w:rsidP="00D67012">
      <w:pPr>
        <w:pStyle w:val="NoSpacing"/>
        <w:ind w:left="810" w:hanging="180"/>
        <w:rPr>
          <w:rFonts w:ascii="Times New Roman" w:hAnsi="Times New Roman" w:cs="Times New Roman"/>
          <w:sz w:val="24"/>
          <w:szCs w:val="24"/>
        </w:rPr>
      </w:pPr>
      <w:r w:rsidRPr="006B6932">
        <w:rPr>
          <w:rFonts w:ascii="Times New Roman" w:hAnsi="Times New Roman" w:cs="Times New Roman"/>
          <w:sz w:val="24"/>
          <w:szCs w:val="24"/>
        </w:rPr>
        <w:t xml:space="preserve">∙ </w:t>
      </w:r>
      <w:r w:rsidR="00D67012">
        <w:rPr>
          <w:rFonts w:ascii="Times New Roman" w:hAnsi="Times New Roman" w:cs="Times New Roman"/>
          <w:sz w:val="24"/>
          <w:szCs w:val="24"/>
        </w:rPr>
        <w:tab/>
      </w:r>
      <w:r w:rsidRPr="006B6932">
        <w:rPr>
          <w:rFonts w:ascii="Times New Roman" w:hAnsi="Times New Roman" w:cs="Times New Roman"/>
          <w:sz w:val="24"/>
          <w:szCs w:val="24"/>
        </w:rPr>
        <w:t xml:space="preserve">Address how training services will be implemented and managed. Include information about how training will be distributed throughout the geographic territory. Discuss any specialty/emphasis topics to be provided or if web-based training will be provided If trainings will be co-sponsored, indicate partner organizations that will collaborate on trainings. </w:t>
      </w:r>
    </w:p>
    <w:p w14:paraId="684667F1" w14:textId="77777777" w:rsidR="0007613B" w:rsidRPr="006B6932" w:rsidRDefault="0007613B" w:rsidP="00D67012">
      <w:pPr>
        <w:pStyle w:val="NoSpacing"/>
        <w:ind w:left="1080" w:hanging="720"/>
        <w:rPr>
          <w:rFonts w:ascii="Times New Roman" w:hAnsi="Times New Roman" w:cs="Times New Roman"/>
          <w:sz w:val="24"/>
          <w:szCs w:val="24"/>
        </w:rPr>
      </w:pPr>
    </w:p>
    <w:p w14:paraId="1F18B8E1" w14:textId="700E641C" w:rsidR="0007613B" w:rsidRPr="006B6932" w:rsidRDefault="0007613B" w:rsidP="00F15910">
      <w:pPr>
        <w:pStyle w:val="NoSpacing"/>
        <w:ind w:left="810" w:hanging="270"/>
        <w:rPr>
          <w:rFonts w:ascii="Times New Roman" w:hAnsi="Times New Roman" w:cs="Times New Roman"/>
          <w:sz w:val="24"/>
          <w:szCs w:val="24"/>
        </w:rPr>
      </w:pPr>
      <w:r w:rsidRPr="006B6932">
        <w:rPr>
          <w:rFonts w:ascii="Times New Roman" w:hAnsi="Times New Roman" w:cs="Times New Roman"/>
          <w:sz w:val="24"/>
          <w:szCs w:val="24"/>
        </w:rPr>
        <w:t>∙ Describe any special projects that would be initiated/take place within the contract year.  Please include any special expertise or targeted programs not listed elsewhere. Special projects are not required; however, if any resources will be spent on special projects they should be detailed.</w:t>
      </w:r>
    </w:p>
    <w:p w14:paraId="73238506" w14:textId="77777777" w:rsidR="0007613B" w:rsidRPr="006B6932" w:rsidRDefault="0007613B" w:rsidP="00D67012">
      <w:pPr>
        <w:pStyle w:val="NoSpacing"/>
        <w:ind w:left="1080" w:hanging="720"/>
        <w:rPr>
          <w:rFonts w:ascii="Times New Roman" w:hAnsi="Times New Roman" w:cs="Times New Roman"/>
          <w:sz w:val="24"/>
          <w:szCs w:val="24"/>
        </w:rPr>
      </w:pPr>
    </w:p>
    <w:p w14:paraId="127963BC" w14:textId="77777777" w:rsidR="0007613B" w:rsidRPr="006B6932" w:rsidRDefault="0007613B" w:rsidP="00F15910">
      <w:pPr>
        <w:pStyle w:val="NoSpacing"/>
        <w:ind w:left="1080" w:hanging="1080"/>
        <w:rPr>
          <w:rFonts w:ascii="Times New Roman" w:hAnsi="Times New Roman" w:cs="Times New Roman"/>
          <w:bCs/>
          <w:sz w:val="24"/>
          <w:szCs w:val="24"/>
        </w:rPr>
      </w:pPr>
      <w:r w:rsidRPr="006B6932">
        <w:rPr>
          <w:rFonts w:ascii="Times New Roman" w:hAnsi="Times New Roman" w:cs="Times New Roman"/>
          <w:bCs/>
          <w:sz w:val="24"/>
          <w:szCs w:val="24"/>
        </w:rPr>
        <w:t>5. Budget Form</w:t>
      </w:r>
    </w:p>
    <w:p w14:paraId="55F3EE86" w14:textId="77777777" w:rsidR="0007613B" w:rsidRPr="006B6932" w:rsidRDefault="0007613B" w:rsidP="00D67012">
      <w:pPr>
        <w:pStyle w:val="NoSpacing"/>
        <w:ind w:left="1080" w:hanging="720"/>
        <w:rPr>
          <w:rFonts w:ascii="Times New Roman" w:hAnsi="Times New Roman" w:cs="Times New Roman"/>
          <w:bCs/>
          <w:sz w:val="24"/>
          <w:szCs w:val="24"/>
        </w:rPr>
      </w:pPr>
      <w:r w:rsidRPr="006B6932">
        <w:rPr>
          <w:rFonts w:ascii="Times New Roman" w:hAnsi="Times New Roman" w:cs="Times New Roman"/>
          <w:bCs/>
          <w:sz w:val="24"/>
          <w:szCs w:val="24"/>
        </w:rPr>
        <w:t>∙ Format should not be altered. Both sheets must be completed (Budget Proposal and Budget Justification).</w:t>
      </w:r>
    </w:p>
    <w:p w14:paraId="0A12729C" w14:textId="38DC6397" w:rsidR="0007613B" w:rsidRPr="006B6932" w:rsidRDefault="0007613B" w:rsidP="00D67012">
      <w:pPr>
        <w:pStyle w:val="NoSpacing"/>
        <w:ind w:left="1080" w:hanging="720"/>
        <w:rPr>
          <w:rFonts w:ascii="Times New Roman" w:hAnsi="Times New Roman" w:cs="Times New Roman"/>
          <w:bCs/>
          <w:sz w:val="24"/>
          <w:szCs w:val="24"/>
        </w:rPr>
      </w:pPr>
      <w:r w:rsidRPr="006B6932">
        <w:rPr>
          <w:rFonts w:ascii="Times New Roman" w:hAnsi="Times New Roman" w:cs="Times New Roman"/>
          <w:bCs/>
          <w:sz w:val="24"/>
          <w:szCs w:val="24"/>
        </w:rPr>
        <w:t>∙ ALL costs associated with the implementation of this proposal shall be included.  Proposals with incomplete budgets will not be reviewed.</w:t>
      </w:r>
    </w:p>
    <w:p w14:paraId="79E56DCC" w14:textId="77777777" w:rsidR="0007613B" w:rsidRPr="006B6932" w:rsidRDefault="0007613B" w:rsidP="00D67012">
      <w:pPr>
        <w:pStyle w:val="NoSpacing"/>
        <w:ind w:left="1080" w:hanging="720"/>
        <w:rPr>
          <w:rFonts w:ascii="Times New Roman" w:hAnsi="Times New Roman" w:cs="Times New Roman"/>
          <w:bCs/>
          <w:sz w:val="24"/>
          <w:szCs w:val="24"/>
        </w:rPr>
      </w:pPr>
    </w:p>
    <w:p w14:paraId="00C37BAE" w14:textId="71B2120F" w:rsidR="0007613B" w:rsidRPr="006B6932" w:rsidRDefault="0007613B" w:rsidP="00D67012">
      <w:pPr>
        <w:pStyle w:val="NoSpacing"/>
        <w:ind w:left="1080" w:hanging="720"/>
        <w:rPr>
          <w:rFonts w:ascii="Times New Roman" w:hAnsi="Times New Roman" w:cs="Times New Roman"/>
          <w:bCs/>
          <w:sz w:val="24"/>
          <w:szCs w:val="24"/>
        </w:rPr>
      </w:pPr>
      <w:r w:rsidRPr="006B6932">
        <w:rPr>
          <w:rFonts w:ascii="Times New Roman" w:hAnsi="Times New Roman" w:cs="Times New Roman"/>
          <w:bCs/>
          <w:sz w:val="24"/>
          <w:szCs w:val="24"/>
        </w:rPr>
        <w:t xml:space="preserve">∙ The budget must specify which costs will be paid by award dollars (federal), cash match dollars or in-kind/indirect match dollars. </w:t>
      </w:r>
    </w:p>
    <w:p w14:paraId="576BB977" w14:textId="77777777" w:rsidR="0007613B" w:rsidRPr="006B6932" w:rsidRDefault="0007613B" w:rsidP="00D67012">
      <w:pPr>
        <w:pStyle w:val="NoSpacing"/>
        <w:ind w:left="1080" w:hanging="720"/>
        <w:rPr>
          <w:rFonts w:ascii="Times New Roman" w:hAnsi="Times New Roman" w:cs="Times New Roman"/>
          <w:bCs/>
          <w:sz w:val="24"/>
          <w:szCs w:val="24"/>
        </w:rPr>
      </w:pPr>
    </w:p>
    <w:p w14:paraId="666C6DBE" w14:textId="5AB6F959" w:rsidR="0007613B" w:rsidRPr="006B6932" w:rsidRDefault="0007613B" w:rsidP="00D67012">
      <w:pPr>
        <w:pStyle w:val="NoSpacing"/>
        <w:ind w:left="1080" w:hanging="720"/>
        <w:rPr>
          <w:rFonts w:ascii="Times New Roman" w:hAnsi="Times New Roman" w:cs="Times New Roman"/>
          <w:bCs/>
          <w:sz w:val="24"/>
          <w:szCs w:val="24"/>
        </w:rPr>
      </w:pPr>
      <w:r w:rsidRPr="006B6932">
        <w:rPr>
          <w:rFonts w:ascii="Times New Roman" w:hAnsi="Times New Roman" w:cs="Times New Roman"/>
          <w:bCs/>
          <w:sz w:val="24"/>
          <w:szCs w:val="24"/>
        </w:rPr>
        <w:t>∙ Include waived indirect based upon applicant organizations federally recognized indirect rate if applicable. Waived indirect may be applied towards in-kind match.</w:t>
      </w:r>
    </w:p>
    <w:p w14:paraId="3888B37C" w14:textId="77777777" w:rsidR="0007613B" w:rsidRPr="006B6932" w:rsidRDefault="0007613B" w:rsidP="00D67012">
      <w:pPr>
        <w:pStyle w:val="NoSpacing"/>
        <w:ind w:left="1080" w:hanging="720"/>
        <w:rPr>
          <w:rFonts w:ascii="Times New Roman" w:hAnsi="Times New Roman" w:cs="Times New Roman"/>
          <w:bCs/>
          <w:sz w:val="24"/>
          <w:szCs w:val="24"/>
        </w:rPr>
      </w:pPr>
    </w:p>
    <w:p w14:paraId="68BB0051" w14:textId="77777777" w:rsidR="0007613B" w:rsidRPr="006B6932" w:rsidRDefault="0007613B" w:rsidP="00D67012">
      <w:pPr>
        <w:pStyle w:val="NoSpacing"/>
        <w:ind w:left="1080" w:hanging="720"/>
        <w:rPr>
          <w:rFonts w:ascii="Times New Roman" w:hAnsi="Times New Roman" w:cs="Times New Roman"/>
          <w:bCs/>
          <w:sz w:val="24"/>
          <w:szCs w:val="24"/>
        </w:rPr>
      </w:pPr>
      <w:r w:rsidRPr="006B6932">
        <w:rPr>
          <w:rFonts w:ascii="Times New Roman" w:hAnsi="Times New Roman" w:cs="Times New Roman"/>
          <w:bCs/>
          <w:sz w:val="24"/>
          <w:szCs w:val="24"/>
        </w:rPr>
        <w:t>∙ Estimate any fees or charges to clients for attending training workshops/seminars, special events, and non-business advising activities; all program income collected must be used in  the direct support of the program and the use of these funds must be separately and  clearly tracked and identified. By SBA mandate, program income cannot be used towards cash match or in-kind match requirements.</w:t>
      </w:r>
    </w:p>
    <w:p w14:paraId="73CD88E5" w14:textId="77777777" w:rsidR="004544EE" w:rsidRDefault="0007613B" w:rsidP="004544EE">
      <w:pPr>
        <w:spacing w:after="160" w:line="259" w:lineRule="auto"/>
        <w:ind w:left="720" w:hanging="720"/>
        <w:rPr>
          <w:rFonts w:ascii="Times New Roman" w:hAnsi="Times New Roman" w:cs="Times New Roman"/>
          <w:bCs/>
          <w:sz w:val="24"/>
          <w:szCs w:val="24"/>
        </w:rPr>
      </w:pPr>
      <w:r w:rsidRPr="006B6932">
        <w:rPr>
          <w:rFonts w:ascii="Times New Roman" w:hAnsi="Times New Roman" w:cs="Times New Roman"/>
          <w:bCs/>
          <w:sz w:val="24"/>
          <w:szCs w:val="24"/>
        </w:rPr>
        <w:t xml:space="preserve"> </w:t>
      </w:r>
    </w:p>
    <w:p w14:paraId="44FFDB17" w14:textId="77777777" w:rsidR="004544EE" w:rsidRDefault="00F15910" w:rsidP="004544EE">
      <w:pPr>
        <w:spacing w:after="160" w:line="259"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6. </w:t>
      </w:r>
      <w:r w:rsidR="0007613B" w:rsidRPr="00F15910">
        <w:rPr>
          <w:rFonts w:ascii="Times New Roman" w:hAnsi="Times New Roman" w:cs="Times New Roman"/>
          <w:bCs/>
          <w:sz w:val="24"/>
          <w:szCs w:val="24"/>
        </w:rPr>
        <w:t>Selection Process</w:t>
      </w:r>
    </w:p>
    <w:p w14:paraId="02166409" w14:textId="2BF499DD" w:rsidR="0007613B" w:rsidRPr="004544EE" w:rsidRDefault="0007613B" w:rsidP="004544EE">
      <w:pPr>
        <w:pStyle w:val="NoSpacing"/>
        <w:ind w:left="270"/>
        <w:rPr>
          <w:rFonts w:ascii="Times New Roman" w:hAnsi="Times New Roman" w:cs="Times New Roman"/>
          <w:sz w:val="24"/>
          <w:szCs w:val="24"/>
        </w:rPr>
      </w:pPr>
      <w:r w:rsidRPr="004544EE">
        <w:rPr>
          <w:rFonts w:ascii="Times New Roman" w:hAnsi="Times New Roman" w:cs="Times New Roman"/>
          <w:sz w:val="24"/>
          <w:szCs w:val="24"/>
        </w:rPr>
        <w:t>Each proposal shall be evaluated to determine responsiveness to MI-SBDC’s needs as described in</w:t>
      </w:r>
      <w:r w:rsidR="004544EE">
        <w:rPr>
          <w:rFonts w:ascii="Times New Roman" w:hAnsi="Times New Roman" w:cs="Times New Roman"/>
          <w:sz w:val="24"/>
          <w:szCs w:val="24"/>
        </w:rPr>
        <w:t xml:space="preserve"> </w:t>
      </w:r>
      <w:r w:rsidRPr="004544EE">
        <w:rPr>
          <w:rFonts w:ascii="Times New Roman" w:hAnsi="Times New Roman" w:cs="Times New Roman"/>
          <w:sz w:val="24"/>
          <w:szCs w:val="24"/>
        </w:rPr>
        <w:t>this proposal package.</w:t>
      </w:r>
      <w:r w:rsidRPr="00103E7E">
        <w:t xml:space="preserve"> </w:t>
      </w:r>
      <w:r w:rsidR="00103E7E">
        <w:br/>
      </w:r>
    </w:p>
    <w:p w14:paraId="4E545B77" w14:textId="7D437224" w:rsidR="0007613B" w:rsidRPr="00103E7E"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a</w:t>
      </w:r>
      <w:r w:rsidR="0007613B" w:rsidRPr="00103E7E">
        <w:rPr>
          <w:rFonts w:ascii="Times New Roman" w:hAnsi="Times New Roman" w:cs="Times New Roman"/>
          <w:sz w:val="24"/>
          <w:szCs w:val="24"/>
        </w:rPr>
        <w:t>. After the period has closed for receipt of proposals, each proposal will be evaluated to determine compliance with general RFP guidelines and specific requirements.</w:t>
      </w:r>
    </w:p>
    <w:p w14:paraId="1545B096" w14:textId="77777777" w:rsidR="0007613B" w:rsidRPr="00103E7E" w:rsidRDefault="0007613B"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 xml:space="preserve"> </w:t>
      </w:r>
    </w:p>
    <w:p w14:paraId="2D94217E" w14:textId="61442315"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lastRenderedPageBreak/>
        <w:t>b</w:t>
      </w:r>
      <w:r w:rsidR="0007613B" w:rsidRPr="00103E7E">
        <w:rPr>
          <w:rFonts w:ascii="Times New Roman" w:hAnsi="Times New Roman" w:cs="Times New Roman"/>
          <w:sz w:val="24"/>
          <w:szCs w:val="24"/>
        </w:rPr>
        <w:t xml:space="preserve">. The evaluation committee will then review all responsive proposals against the evaluation criteria listed </w:t>
      </w:r>
      <w:r w:rsidR="005D4F57">
        <w:rPr>
          <w:rFonts w:ascii="Times New Roman" w:hAnsi="Times New Roman" w:cs="Times New Roman"/>
          <w:sz w:val="24"/>
          <w:szCs w:val="24"/>
        </w:rPr>
        <w:t>Attachment 4</w:t>
      </w:r>
      <w:r w:rsidR="0007613B" w:rsidRPr="00103E7E">
        <w:rPr>
          <w:rFonts w:ascii="Times New Roman" w:hAnsi="Times New Roman" w:cs="Times New Roman"/>
          <w:sz w:val="24"/>
          <w:szCs w:val="24"/>
        </w:rPr>
        <w:t>. Proposals will be ranked based upon score.</w:t>
      </w:r>
    </w:p>
    <w:p w14:paraId="757FD51A" w14:textId="77777777" w:rsidR="00103E7E" w:rsidRPr="00103E7E" w:rsidRDefault="00103E7E" w:rsidP="00103E7E">
      <w:pPr>
        <w:pStyle w:val="NoSpacing"/>
        <w:ind w:left="630" w:hanging="270"/>
        <w:rPr>
          <w:rFonts w:ascii="Times New Roman" w:hAnsi="Times New Roman" w:cs="Times New Roman"/>
          <w:sz w:val="24"/>
          <w:szCs w:val="24"/>
        </w:rPr>
      </w:pPr>
    </w:p>
    <w:p w14:paraId="6C359D74" w14:textId="441F31BE"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c</w:t>
      </w:r>
      <w:r w:rsidR="0007613B" w:rsidRPr="00103E7E">
        <w:rPr>
          <w:rFonts w:ascii="Times New Roman" w:hAnsi="Times New Roman" w:cs="Times New Roman"/>
          <w:sz w:val="24"/>
          <w:szCs w:val="24"/>
        </w:rPr>
        <w:t>. The evaluation committee reserves the right to designate one or more members of the committee to perform oral interviews with one or more finalist. The oral interviews will confirm information presented in the proposal. Further, the oral interview will allow finalists to demonstrate their understanding of the project objectives, and to articulate their capability to meet or exceed the requirements of this RFP.</w:t>
      </w:r>
    </w:p>
    <w:p w14:paraId="7BC4240E" w14:textId="77777777" w:rsidR="00103E7E" w:rsidRPr="00103E7E" w:rsidRDefault="00103E7E" w:rsidP="00103E7E">
      <w:pPr>
        <w:pStyle w:val="NoSpacing"/>
        <w:ind w:left="630" w:hanging="270"/>
        <w:rPr>
          <w:rFonts w:ascii="Times New Roman" w:hAnsi="Times New Roman" w:cs="Times New Roman"/>
          <w:sz w:val="24"/>
          <w:szCs w:val="24"/>
        </w:rPr>
      </w:pPr>
    </w:p>
    <w:p w14:paraId="20D71896" w14:textId="2EA82BB7"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d</w:t>
      </w:r>
      <w:r w:rsidR="0007613B" w:rsidRPr="00103E7E">
        <w:rPr>
          <w:rFonts w:ascii="Times New Roman" w:hAnsi="Times New Roman" w:cs="Times New Roman"/>
          <w:sz w:val="24"/>
          <w:szCs w:val="24"/>
        </w:rPr>
        <w:t>. The evaluation committee reserves the right to designate one or more members of the committee to perform in-person site visits with one or more finalist. The site visits will confirm information presented in the proposal and oral interviews.</w:t>
      </w:r>
    </w:p>
    <w:p w14:paraId="04A1E46D" w14:textId="77777777" w:rsidR="00103E7E" w:rsidRPr="00103E7E" w:rsidRDefault="00103E7E" w:rsidP="00103E7E">
      <w:pPr>
        <w:pStyle w:val="NoSpacing"/>
        <w:ind w:left="630" w:hanging="270"/>
        <w:rPr>
          <w:rFonts w:ascii="Times New Roman" w:hAnsi="Times New Roman" w:cs="Times New Roman"/>
          <w:sz w:val="24"/>
          <w:szCs w:val="24"/>
        </w:rPr>
      </w:pPr>
    </w:p>
    <w:p w14:paraId="3091269E" w14:textId="51C4CE03"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e</w:t>
      </w:r>
      <w:r w:rsidR="0007613B" w:rsidRPr="00103E7E">
        <w:rPr>
          <w:rFonts w:ascii="Times New Roman" w:hAnsi="Times New Roman" w:cs="Times New Roman"/>
          <w:sz w:val="24"/>
          <w:szCs w:val="24"/>
        </w:rPr>
        <w:t>. A contract will be awarded to the applicant with a highly scored proposal, a high level of cost-effectiveness of proposed services to be offered, a demonstrated ability to provide sufficient fiscal and programmatic oversight of a federally-funded program, and any additional information gathered from oral interviews and/or site visits, if deemed  necessary.</w:t>
      </w:r>
    </w:p>
    <w:p w14:paraId="06202D93" w14:textId="77777777" w:rsidR="00103E7E" w:rsidRPr="00103E7E" w:rsidRDefault="00103E7E" w:rsidP="00103E7E">
      <w:pPr>
        <w:pStyle w:val="NoSpacing"/>
        <w:ind w:left="630" w:hanging="270"/>
        <w:rPr>
          <w:rFonts w:ascii="Times New Roman" w:hAnsi="Times New Roman" w:cs="Times New Roman"/>
          <w:sz w:val="24"/>
          <w:szCs w:val="24"/>
        </w:rPr>
      </w:pPr>
    </w:p>
    <w:p w14:paraId="0464C522" w14:textId="1B8103C5"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f</w:t>
      </w:r>
      <w:r w:rsidR="0007613B" w:rsidRPr="00103E7E">
        <w:rPr>
          <w:rFonts w:ascii="Times New Roman" w:hAnsi="Times New Roman" w:cs="Times New Roman"/>
          <w:sz w:val="24"/>
          <w:szCs w:val="24"/>
        </w:rPr>
        <w:t xml:space="preserve">. </w:t>
      </w:r>
      <w:r w:rsidRPr="00103E7E">
        <w:rPr>
          <w:rFonts w:ascii="Times New Roman" w:hAnsi="Times New Roman" w:cs="Times New Roman"/>
          <w:sz w:val="24"/>
          <w:szCs w:val="24"/>
        </w:rPr>
        <w:tab/>
      </w:r>
      <w:r w:rsidR="0007613B" w:rsidRPr="00103E7E">
        <w:rPr>
          <w:rFonts w:ascii="Times New Roman" w:hAnsi="Times New Roman" w:cs="Times New Roman"/>
          <w:sz w:val="24"/>
          <w:szCs w:val="24"/>
        </w:rPr>
        <w:t>GVSU reserves the right not to award any contracts.</w:t>
      </w:r>
    </w:p>
    <w:p w14:paraId="3F7A6C37" w14:textId="77777777" w:rsidR="00103E7E" w:rsidRPr="00103E7E" w:rsidRDefault="00103E7E" w:rsidP="00103E7E">
      <w:pPr>
        <w:pStyle w:val="NoSpacing"/>
        <w:ind w:left="630" w:hanging="270"/>
        <w:rPr>
          <w:rFonts w:ascii="Times New Roman" w:hAnsi="Times New Roman" w:cs="Times New Roman"/>
          <w:sz w:val="24"/>
          <w:szCs w:val="24"/>
        </w:rPr>
      </w:pPr>
    </w:p>
    <w:p w14:paraId="6AE46533" w14:textId="5696570A"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g</w:t>
      </w:r>
      <w:r w:rsidR="0007613B" w:rsidRPr="00103E7E">
        <w:rPr>
          <w:rFonts w:ascii="Times New Roman" w:hAnsi="Times New Roman" w:cs="Times New Roman"/>
          <w:sz w:val="24"/>
          <w:szCs w:val="24"/>
        </w:rPr>
        <w:t>. The chosen bidder shall be notified verbally or in writing as to their selection as the proposed contract awardee at the time GVSU posts the Notice of Intent to Award.</w:t>
      </w:r>
    </w:p>
    <w:p w14:paraId="60960B66" w14:textId="77777777" w:rsidR="00103E7E" w:rsidRPr="00103E7E" w:rsidRDefault="00103E7E" w:rsidP="00103E7E">
      <w:pPr>
        <w:pStyle w:val="NoSpacing"/>
        <w:ind w:left="630" w:hanging="270"/>
        <w:rPr>
          <w:rFonts w:ascii="Times New Roman" w:hAnsi="Times New Roman" w:cs="Times New Roman"/>
          <w:sz w:val="24"/>
          <w:szCs w:val="24"/>
        </w:rPr>
      </w:pPr>
    </w:p>
    <w:p w14:paraId="069713C8" w14:textId="7740300D" w:rsidR="0007613B"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h</w:t>
      </w:r>
      <w:r w:rsidR="0007613B" w:rsidRPr="00103E7E">
        <w:rPr>
          <w:rFonts w:ascii="Times New Roman" w:hAnsi="Times New Roman" w:cs="Times New Roman"/>
          <w:sz w:val="24"/>
          <w:szCs w:val="24"/>
        </w:rPr>
        <w:t>. Unsuccessful applicants will be notified in writing on the date GVSU posts the Notice of Awards.</w:t>
      </w:r>
    </w:p>
    <w:p w14:paraId="7480676B" w14:textId="77777777" w:rsidR="00103E7E" w:rsidRPr="00103E7E" w:rsidRDefault="00103E7E" w:rsidP="00103E7E">
      <w:pPr>
        <w:pStyle w:val="NoSpacing"/>
        <w:ind w:left="630" w:hanging="270"/>
        <w:rPr>
          <w:rFonts w:ascii="Times New Roman" w:hAnsi="Times New Roman" w:cs="Times New Roman"/>
          <w:sz w:val="24"/>
          <w:szCs w:val="24"/>
        </w:rPr>
      </w:pPr>
    </w:p>
    <w:p w14:paraId="3226CC5E" w14:textId="63C083E1" w:rsidR="0007613B" w:rsidRDefault="0007613B" w:rsidP="00103E7E">
      <w:pPr>
        <w:pStyle w:val="NoSpacing"/>
        <w:numPr>
          <w:ilvl w:val="0"/>
          <w:numId w:val="10"/>
        </w:numPr>
        <w:ind w:left="630" w:hanging="270"/>
        <w:rPr>
          <w:rFonts w:ascii="Times New Roman" w:hAnsi="Times New Roman" w:cs="Times New Roman"/>
          <w:sz w:val="24"/>
          <w:szCs w:val="24"/>
        </w:rPr>
      </w:pPr>
      <w:r w:rsidRPr="00103E7E">
        <w:rPr>
          <w:rFonts w:ascii="Times New Roman" w:hAnsi="Times New Roman" w:cs="Times New Roman"/>
          <w:sz w:val="24"/>
          <w:szCs w:val="24"/>
        </w:rPr>
        <w:t>Preliminary contract negotiations shall begin on the sixth workday after the date the Notice of Intent to Award is posted.</w:t>
      </w:r>
    </w:p>
    <w:p w14:paraId="6001E357" w14:textId="77777777" w:rsidR="00103E7E" w:rsidRPr="00103E7E" w:rsidRDefault="00103E7E" w:rsidP="00103E7E">
      <w:pPr>
        <w:pStyle w:val="NoSpacing"/>
        <w:ind w:left="630" w:hanging="270"/>
        <w:rPr>
          <w:rFonts w:ascii="Times New Roman" w:hAnsi="Times New Roman" w:cs="Times New Roman"/>
          <w:sz w:val="24"/>
          <w:szCs w:val="24"/>
        </w:rPr>
      </w:pPr>
    </w:p>
    <w:p w14:paraId="157B10C9" w14:textId="56C205A0" w:rsidR="0007613B" w:rsidRPr="00103E7E" w:rsidRDefault="00F15910" w:rsidP="00103E7E">
      <w:pPr>
        <w:pStyle w:val="NoSpacing"/>
        <w:ind w:left="630" w:hanging="270"/>
        <w:rPr>
          <w:rFonts w:ascii="Times New Roman" w:hAnsi="Times New Roman" w:cs="Times New Roman"/>
          <w:sz w:val="24"/>
          <w:szCs w:val="24"/>
        </w:rPr>
      </w:pPr>
      <w:r w:rsidRPr="00103E7E">
        <w:rPr>
          <w:rFonts w:ascii="Times New Roman" w:hAnsi="Times New Roman" w:cs="Times New Roman"/>
          <w:sz w:val="24"/>
          <w:szCs w:val="24"/>
        </w:rPr>
        <w:t>j</w:t>
      </w:r>
      <w:r w:rsidR="0007613B" w:rsidRPr="00103E7E">
        <w:rPr>
          <w:rFonts w:ascii="Times New Roman" w:hAnsi="Times New Roman" w:cs="Times New Roman"/>
          <w:sz w:val="24"/>
          <w:szCs w:val="24"/>
        </w:rPr>
        <w:t xml:space="preserve">. </w:t>
      </w:r>
      <w:r w:rsidRPr="00103E7E">
        <w:rPr>
          <w:rFonts w:ascii="Times New Roman" w:hAnsi="Times New Roman" w:cs="Times New Roman"/>
          <w:sz w:val="24"/>
          <w:szCs w:val="24"/>
        </w:rPr>
        <w:tab/>
      </w:r>
      <w:r w:rsidR="0007613B" w:rsidRPr="00103E7E">
        <w:rPr>
          <w:rFonts w:ascii="Times New Roman" w:hAnsi="Times New Roman" w:cs="Times New Roman"/>
          <w:sz w:val="24"/>
          <w:szCs w:val="24"/>
        </w:rPr>
        <w:t>The successful applicant will participate in the MI SBDC “onboarding” process.  Onboarding includes orientation of the new host, mandatory training of key programmatic and fiscal personnel, host participation in the annual all-region/all-staff meeting, and a series of startup checkpoints which must be accomplished by the new SBDC during its first six months of operation. Dates of onboarding activities will be negotiated with the successful applicant after the Notice of Intent to Award is posted.  Onboarding activities will be included in the contract.</w:t>
      </w:r>
    </w:p>
    <w:p w14:paraId="2D3FB24E" w14:textId="77777777" w:rsidR="0007613B" w:rsidRPr="0007613B" w:rsidRDefault="0007613B" w:rsidP="0007613B">
      <w:pPr>
        <w:spacing w:after="160" w:line="259" w:lineRule="auto"/>
        <w:rPr>
          <w:rFonts w:ascii="Times New Roman" w:hAnsi="Times New Roman" w:cs="Times New Roman"/>
          <w:bCs/>
          <w:sz w:val="24"/>
          <w:szCs w:val="24"/>
        </w:rPr>
      </w:pPr>
      <w:r w:rsidRPr="0007613B">
        <w:rPr>
          <w:rFonts w:ascii="Times New Roman" w:hAnsi="Times New Roman" w:cs="Times New Roman"/>
          <w:bCs/>
          <w:sz w:val="24"/>
          <w:szCs w:val="24"/>
        </w:rPr>
        <w:t xml:space="preserve"> </w:t>
      </w:r>
    </w:p>
    <w:p w14:paraId="5C916B58" w14:textId="01DD2F1C" w:rsidR="000F570C" w:rsidRDefault="000F570C">
      <w:pPr>
        <w:spacing w:after="160" w:line="259" w:lineRule="auto"/>
        <w:rPr>
          <w:rFonts w:ascii="Times New Roman" w:hAnsi="Times New Roman" w:cs="Times New Roman"/>
          <w:bCs/>
          <w:sz w:val="24"/>
          <w:szCs w:val="24"/>
        </w:rPr>
      </w:pPr>
    </w:p>
    <w:p w14:paraId="1D64ED69" w14:textId="1A46609E" w:rsidR="00457043" w:rsidRDefault="00457043">
      <w:pPr>
        <w:spacing w:after="160" w:line="259" w:lineRule="auto"/>
        <w:rPr>
          <w:rFonts w:ascii="Times New Roman" w:hAnsi="Times New Roman" w:cs="Times New Roman"/>
          <w:bCs/>
          <w:sz w:val="24"/>
          <w:szCs w:val="24"/>
        </w:rPr>
      </w:pPr>
    </w:p>
    <w:sectPr w:rsidR="00457043" w:rsidSect="001C2D8C">
      <w:footerReference w:type="default" r:id="rId12"/>
      <w:footerReference w:type="first" r:id="rId13"/>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D2AB" w14:textId="77777777" w:rsidR="005A2654" w:rsidRDefault="005A2654">
      <w:r>
        <w:separator/>
      </w:r>
    </w:p>
  </w:endnote>
  <w:endnote w:type="continuationSeparator" w:id="0">
    <w:p w14:paraId="6B3C7CAB" w14:textId="77777777" w:rsidR="005A2654" w:rsidRDefault="005A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5107"/>
      <w:docPartObj>
        <w:docPartGallery w:val="Page Numbers (Bottom of Page)"/>
        <w:docPartUnique/>
      </w:docPartObj>
    </w:sdtPr>
    <w:sdtEndPr>
      <w:rPr>
        <w:noProof/>
      </w:rPr>
    </w:sdtEndPr>
    <w:sdtContent>
      <w:p w14:paraId="069A9E1D" w14:textId="77777777" w:rsidR="000F5E85" w:rsidRDefault="00800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0784D" w14:textId="77777777" w:rsidR="000F5E85" w:rsidRDefault="00000000">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4486"/>
      <w:docPartObj>
        <w:docPartGallery w:val="Page Numbers (Bottom of Page)"/>
        <w:docPartUnique/>
      </w:docPartObj>
    </w:sdtPr>
    <w:sdtEndPr>
      <w:rPr>
        <w:noProof/>
      </w:rPr>
    </w:sdtEndPr>
    <w:sdtContent>
      <w:p w14:paraId="06E20733" w14:textId="77777777" w:rsidR="000F5E85" w:rsidRDefault="008009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83ADE6F" w14:textId="77777777" w:rsidR="000F5E85" w:rsidRDefault="00000000">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CB0E" w14:textId="77777777" w:rsidR="005A2654" w:rsidRDefault="005A2654">
      <w:r>
        <w:separator/>
      </w:r>
    </w:p>
  </w:footnote>
  <w:footnote w:type="continuationSeparator" w:id="0">
    <w:p w14:paraId="060E13B7" w14:textId="77777777" w:rsidR="005A2654" w:rsidRDefault="005A2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36C"/>
    <w:multiLevelType w:val="hybridMultilevel"/>
    <w:tmpl w:val="B914E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86DDD"/>
    <w:multiLevelType w:val="hybridMultilevel"/>
    <w:tmpl w:val="F198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64E"/>
    <w:multiLevelType w:val="hybridMultilevel"/>
    <w:tmpl w:val="516C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4" w15:restartNumberingAfterBreak="0">
    <w:nsid w:val="38875ADF"/>
    <w:multiLevelType w:val="hybridMultilevel"/>
    <w:tmpl w:val="230CC426"/>
    <w:lvl w:ilvl="0" w:tplc="AFD86E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E2265"/>
    <w:multiLevelType w:val="hybridMultilevel"/>
    <w:tmpl w:val="99C47B20"/>
    <w:lvl w:ilvl="0" w:tplc="84AAE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346B3"/>
    <w:multiLevelType w:val="hybridMultilevel"/>
    <w:tmpl w:val="96A6DF36"/>
    <w:lvl w:ilvl="0" w:tplc="EEB07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17C96"/>
    <w:multiLevelType w:val="hybridMultilevel"/>
    <w:tmpl w:val="A98E4F08"/>
    <w:lvl w:ilvl="0" w:tplc="42B22100">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0138"/>
    <w:multiLevelType w:val="hybridMultilevel"/>
    <w:tmpl w:val="2C342814"/>
    <w:lvl w:ilvl="0" w:tplc="EEE0B13E">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E3908"/>
    <w:multiLevelType w:val="hybridMultilevel"/>
    <w:tmpl w:val="92AAFF82"/>
    <w:lvl w:ilvl="0" w:tplc="87E848FE">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6278522">
    <w:abstractNumId w:val="2"/>
  </w:num>
  <w:num w:numId="2" w16cid:durableId="2001038379">
    <w:abstractNumId w:val="1"/>
  </w:num>
  <w:num w:numId="3" w16cid:durableId="495191365">
    <w:abstractNumId w:val="0"/>
  </w:num>
  <w:num w:numId="4" w16cid:durableId="2026637451">
    <w:abstractNumId w:val="8"/>
  </w:num>
  <w:num w:numId="5" w16cid:durableId="144515519">
    <w:abstractNumId w:val="4"/>
  </w:num>
  <w:num w:numId="6" w16cid:durableId="1150100755">
    <w:abstractNumId w:val="3"/>
  </w:num>
  <w:num w:numId="7" w16cid:durableId="1487697697">
    <w:abstractNumId w:val="6"/>
  </w:num>
  <w:num w:numId="8" w16cid:durableId="649750369">
    <w:abstractNumId w:val="9"/>
  </w:num>
  <w:num w:numId="9" w16cid:durableId="1510832863">
    <w:abstractNumId w:val="7"/>
  </w:num>
  <w:num w:numId="10" w16cid:durableId="77328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93"/>
    <w:rsid w:val="000235E2"/>
    <w:rsid w:val="00027CDE"/>
    <w:rsid w:val="00031E65"/>
    <w:rsid w:val="000500C7"/>
    <w:rsid w:val="0007613B"/>
    <w:rsid w:val="000C6DF0"/>
    <w:rsid w:val="000E039E"/>
    <w:rsid w:val="000F570C"/>
    <w:rsid w:val="00103E7E"/>
    <w:rsid w:val="00104215"/>
    <w:rsid w:val="00105AD9"/>
    <w:rsid w:val="0011472E"/>
    <w:rsid w:val="0013214C"/>
    <w:rsid w:val="00166FFE"/>
    <w:rsid w:val="001B08E6"/>
    <w:rsid w:val="001B3CE3"/>
    <w:rsid w:val="001C2D8C"/>
    <w:rsid w:val="001E261D"/>
    <w:rsid w:val="00227F5D"/>
    <w:rsid w:val="002521BD"/>
    <w:rsid w:val="00283A3E"/>
    <w:rsid w:val="00286E19"/>
    <w:rsid w:val="002A6631"/>
    <w:rsid w:val="003354E7"/>
    <w:rsid w:val="003570EC"/>
    <w:rsid w:val="00360A66"/>
    <w:rsid w:val="00375E66"/>
    <w:rsid w:val="0038445C"/>
    <w:rsid w:val="00385593"/>
    <w:rsid w:val="003B4493"/>
    <w:rsid w:val="004544EE"/>
    <w:rsid w:val="004568E8"/>
    <w:rsid w:val="00457043"/>
    <w:rsid w:val="00480B89"/>
    <w:rsid w:val="00513A3F"/>
    <w:rsid w:val="00546A24"/>
    <w:rsid w:val="005813FF"/>
    <w:rsid w:val="00595C06"/>
    <w:rsid w:val="005A2654"/>
    <w:rsid w:val="005B083D"/>
    <w:rsid w:val="005B7BFC"/>
    <w:rsid w:val="005C5064"/>
    <w:rsid w:val="005D4F57"/>
    <w:rsid w:val="005F60DD"/>
    <w:rsid w:val="006352B9"/>
    <w:rsid w:val="0065650F"/>
    <w:rsid w:val="00673A3E"/>
    <w:rsid w:val="006949C0"/>
    <w:rsid w:val="006B6932"/>
    <w:rsid w:val="006D268A"/>
    <w:rsid w:val="00720EA9"/>
    <w:rsid w:val="00737C21"/>
    <w:rsid w:val="00751F3B"/>
    <w:rsid w:val="0076535C"/>
    <w:rsid w:val="007B2B4C"/>
    <w:rsid w:val="007B5C86"/>
    <w:rsid w:val="007B7C0B"/>
    <w:rsid w:val="007C69DF"/>
    <w:rsid w:val="007F1002"/>
    <w:rsid w:val="007F4261"/>
    <w:rsid w:val="0080097B"/>
    <w:rsid w:val="0085059A"/>
    <w:rsid w:val="00882800"/>
    <w:rsid w:val="00882F44"/>
    <w:rsid w:val="00895C4E"/>
    <w:rsid w:val="008F0852"/>
    <w:rsid w:val="008F6AB5"/>
    <w:rsid w:val="00904809"/>
    <w:rsid w:val="0092137F"/>
    <w:rsid w:val="00923702"/>
    <w:rsid w:val="00925A1D"/>
    <w:rsid w:val="00984728"/>
    <w:rsid w:val="009A2858"/>
    <w:rsid w:val="009D3F87"/>
    <w:rsid w:val="009D4AF8"/>
    <w:rsid w:val="009E028B"/>
    <w:rsid w:val="009E21C5"/>
    <w:rsid w:val="009E7C68"/>
    <w:rsid w:val="00A02229"/>
    <w:rsid w:val="00A17D2D"/>
    <w:rsid w:val="00A23893"/>
    <w:rsid w:val="00A3609A"/>
    <w:rsid w:val="00A402A8"/>
    <w:rsid w:val="00A42DDC"/>
    <w:rsid w:val="00A6727B"/>
    <w:rsid w:val="00AB44E2"/>
    <w:rsid w:val="00AC3C7B"/>
    <w:rsid w:val="00B3562E"/>
    <w:rsid w:val="00B85A79"/>
    <w:rsid w:val="00C038B0"/>
    <w:rsid w:val="00C360B9"/>
    <w:rsid w:val="00C54442"/>
    <w:rsid w:val="00C63D14"/>
    <w:rsid w:val="00C84FCF"/>
    <w:rsid w:val="00CA657B"/>
    <w:rsid w:val="00CB138C"/>
    <w:rsid w:val="00CE16C3"/>
    <w:rsid w:val="00D527B3"/>
    <w:rsid w:val="00D67012"/>
    <w:rsid w:val="00D97F87"/>
    <w:rsid w:val="00DB396F"/>
    <w:rsid w:val="00DC5FAD"/>
    <w:rsid w:val="00DF7837"/>
    <w:rsid w:val="00E5491F"/>
    <w:rsid w:val="00E617E4"/>
    <w:rsid w:val="00E61963"/>
    <w:rsid w:val="00E8390C"/>
    <w:rsid w:val="00E87FC6"/>
    <w:rsid w:val="00E91988"/>
    <w:rsid w:val="00E96335"/>
    <w:rsid w:val="00EB0325"/>
    <w:rsid w:val="00EB588C"/>
    <w:rsid w:val="00F0349B"/>
    <w:rsid w:val="00F03CD3"/>
    <w:rsid w:val="00F15910"/>
    <w:rsid w:val="00F2481A"/>
    <w:rsid w:val="00F75024"/>
    <w:rsid w:val="00F82579"/>
    <w:rsid w:val="00FD6462"/>
    <w:rsid w:val="00FE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EC18"/>
  <w15:chartTrackingRefBased/>
  <w15:docId w15:val="{28718038-BCE1-4F41-828D-4D4D15D1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493"/>
    <w:pPr>
      <w:spacing w:after="0" w:line="240" w:lineRule="auto"/>
    </w:pPr>
    <w:rPr>
      <w:rFonts w:ascii="Calibri" w:hAnsi="Calibri" w:cs="Calibri"/>
    </w:rPr>
  </w:style>
  <w:style w:type="character" w:styleId="Hyperlink">
    <w:name w:val="Hyperlink"/>
    <w:basedOn w:val="DefaultParagraphFont"/>
    <w:uiPriority w:val="99"/>
    <w:unhideWhenUsed/>
    <w:rsid w:val="00673A3E"/>
    <w:rPr>
      <w:color w:val="0563C1" w:themeColor="hyperlink"/>
      <w:u w:val="single"/>
    </w:rPr>
  </w:style>
  <w:style w:type="paragraph" w:styleId="ListParagraph">
    <w:name w:val="List Paragraph"/>
    <w:basedOn w:val="Normal"/>
    <w:uiPriority w:val="34"/>
    <w:qFormat/>
    <w:rsid w:val="00673A3E"/>
    <w:pPr>
      <w:ind w:left="720"/>
    </w:pPr>
    <w:rPr>
      <w:rFonts w:ascii="Times New Roman" w:eastAsia="Times New Roman" w:hAnsi="Times New Roman" w:cs="Times New Roman"/>
      <w:sz w:val="20"/>
      <w:szCs w:val="20"/>
    </w:rPr>
  </w:style>
  <w:style w:type="paragraph" w:customStyle="1" w:styleId="Default">
    <w:name w:val="Default"/>
    <w:rsid w:val="00673A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A3609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semiHidden/>
    <w:rsid w:val="00A3609A"/>
  </w:style>
  <w:style w:type="character" w:styleId="CommentReference">
    <w:name w:val="annotation reference"/>
    <w:basedOn w:val="DefaultParagraphFont"/>
    <w:uiPriority w:val="99"/>
    <w:semiHidden/>
    <w:unhideWhenUsed/>
    <w:rsid w:val="00FE6D99"/>
    <w:rPr>
      <w:sz w:val="16"/>
      <w:szCs w:val="16"/>
    </w:rPr>
  </w:style>
  <w:style w:type="paragraph" w:styleId="CommentText">
    <w:name w:val="annotation text"/>
    <w:basedOn w:val="Normal"/>
    <w:link w:val="CommentTextChar"/>
    <w:uiPriority w:val="99"/>
    <w:unhideWhenUsed/>
    <w:rsid w:val="00FE6D99"/>
    <w:rPr>
      <w:sz w:val="20"/>
      <w:szCs w:val="20"/>
    </w:rPr>
  </w:style>
  <w:style w:type="character" w:customStyle="1" w:styleId="CommentTextChar">
    <w:name w:val="Comment Text Char"/>
    <w:basedOn w:val="DefaultParagraphFont"/>
    <w:link w:val="CommentText"/>
    <w:uiPriority w:val="99"/>
    <w:rsid w:val="00FE6D9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6D99"/>
    <w:rPr>
      <w:b/>
      <w:bCs/>
    </w:rPr>
  </w:style>
  <w:style w:type="character" w:customStyle="1" w:styleId="CommentSubjectChar">
    <w:name w:val="Comment Subject Char"/>
    <w:basedOn w:val="CommentTextChar"/>
    <w:link w:val="CommentSubject"/>
    <w:uiPriority w:val="99"/>
    <w:semiHidden/>
    <w:rsid w:val="00FE6D99"/>
    <w:rPr>
      <w:rFonts w:ascii="Calibri" w:hAnsi="Calibri" w:cs="Calibri"/>
      <w:b/>
      <w:bCs/>
      <w:sz w:val="20"/>
      <w:szCs w:val="20"/>
    </w:rPr>
  </w:style>
  <w:style w:type="character" w:styleId="UnresolvedMention">
    <w:name w:val="Unresolved Mention"/>
    <w:basedOn w:val="DefaultParagraphFont"/>
    <w:uiPriority w:val="99"/>
    <w:semiHidden/>
    <w:unhideWhenUsed/>
    <w:rsid w:val="00925A1D"/>
    <w:rPr>
      <w:color w:val="605E5C"/>
      <w:shd w:val="clear" w:color="auto" w:fill="E1DFDD"/>
    </w:rPr>
  </w:style>
  <w:style w:type="paragraph" w:customStyle="1" w:styleId="pf0">
    <w:name w:val="pf0"/>
    <w:basedOn w:val="Normal"/>
    <w:rsid w:val="00DC5FAD"/>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C5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970">
      <w:bodyDiv w:val="1"/>
      <w:marLeft w:val="0"/>
      <w:marRight w:val="0"/>
      <w:marTop w:val="0"/>
      <w:marBottom w:val="0"/>
      <w:divBdr>
        <w:top w:val="none" w:sz="0" w:space="0" w:color="auto"/>
        <w:left w:val="none" w:sz="0" w:space="0" w:color="auto"/>
        <w:bottom w:val="none" w:sz="0" w:space="0" w:color="auto"/>
        <w:right w:val="none" w:sz="0" w:space="0" w:color="auto"/>
      </w:divBdr>
      <w:divsChild>
        <w:div w:id="164711200">
          <w:marLeft w:val="103"/>
          <w:marRight w:val="0"/>
          <w:marTop w:val="0"/>
          <w:marBottom w:val="0"/>
          <w:divBdr>
            <w:top w:val="none" w:sz="0" w:space="0" w:color="auto"/>
            <w:left w:val="none" w:sz="0" w:space="0" w:color="auto"/>
            <w:bottom w:val="none" w:sz="0" w:space="0" w:color="auto"/>
            <w:right w:val="none" w:sz="0" w:space="0" w:color="auto"/>
          </w:divBdr>
        </w:div>
        <w:div w:id="1697272560">
          <w:marLeft w:val="103"/>
          <w:marRight w:val="0"/>
          <w:marTop w:val="0"/>
          <w:marBottom w:val="0"/>
          <w:divBdr>
            <w:top w:val="none" w:sz="0" w:space="0" w:color="auto"/>
            <w:left w:val="none" w:sz="0" w:space="0" w:color="auto"/>
            <w:bottom w:val="none" w:sz="0" w:space="0" w:color="auto"/>
            <w:right w:val="none" w:sz="0" w:space="0" w:color="auto"/>
          </w:divBdr>
        </w:div>
        <w:div w:id="1996760420">
          <w:marLeft w:val="108"/>
          <w:marRight w:val="0"/>
          <w:marTop w:val="0"/>
          <w:marBottom w:val="0"/>
          <w:divBdr>
            <w:top w:val="none" w:sz="0" w:space="0" w:color="auto"/>
            <w:left w:val="none" w:sz="0" w:space="0" w:color="auto"/>
            <w:bottom w:val="none" w:sz="0" w:space="0" w:color="auto"/>
            <w:right w:val="none" w:sz="0" w:space="0" w:color="auto"/>
          </w:divBdr>
        </w:div>
      </w:divsChild>
    </w:div>
    <w:div w:id="2043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lligk@gv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vsu.edu/purchasing/bid-opportunities.htm" TargetMode="External"/><Relationship Id="rId4" Type="http://schemas.openxmlformats.org/officeDocument/2006/relationships/settings" Target="settings.xml"/><Relationship Id="rId9" Type="http://schemas.openxmlformats.org/officeDocument/2006/relationships/hyperlink" Target="https://gvsu-edu.zoom.us/j/98879318958?pwd=Mlgrckx1SUJtNW96UXFyUHZ3WHIr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0245-8923-4FBB-8DA7-3ADDC94D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6</cp:revision>
  <cp:lastPrinted>2023-02-21T19:35:00Z</cp:lastPrinted>
  <dcterms:created xsi:type="dcterms:W3CDTF">2023-02-23T01:23:00Z</dcterms:created>
  <dcterms:modified xsi:type="dcterms:W3CDTF">2023-02-23T01:25:00Z</dcterms:modified>
</cp:coreProperties>
</file>